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9A64" w14:textId="28D92074" w:rsidR="00071490" w:rsidRDefault="00EC0301" w:rsidP="00C0750B">
      <w:pPr>
        <w:ind w:left="426" w:hanging="426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</w:rPr>
        <w:drawing>
          <wp:inline distT="0" distB="0" distL="0" distR="0" wp14:anchorId="2CBED610" wp14:editId="3E99C0E9">
            <wp:extent cx="2707126" cy="1929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26" cy="19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D279F" w14:textId="5BA54AC4" w:rsidR="00071490" w:rsidRDefault="00071490" w:rsidP="00EC0301">
      <w:pPr>
        <w:tabs>
          <w:tab w:val="left" w:pos="3615"/>
        </w:tabs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ab/>
      </w:r>
    </w:p>
    <w:p w14:paraId="047776A4" w14:textId="35C2F907" w:rsidR="00071490" w:rsidRDefault="00071490" w:rsidP="00691C01">
      <w:pPr>
        <w:spacing w:after="0" w:line="360" w:lineRule="auto"/>
        <w:ind w:left="-90" w:firstLine="799"/>
        <w:jc w:val="center"/>
        <w:rPr>
          <w:rFonts w:eastAsia="Times New Roman" w:cs="Times New Roman"/>
          <w:b/>
          <w:szCs w:val="28"/>
        </w:rPr>
      </w:pPr>
    </w:p>
    <w:p w14:paraId="5691ECA5" w14:textId="76DB27FD" w:rsidR="00C638B6" w:rsidRDefault="00C638B6" w:rsidP="00EA5B0C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Справка о</w:t>
      </w:r>
      <w:r w:rsidR="00EA5B0C">
        <w:rPr>
          <w:rFonts w:eastAsia="Times New Roman" w:cs="Times New Roman"/>
          <w:b/>
          <w:szCs w:val="28"/>
        </w:rPr>
        <w:t xml:space="preserve"> деятельности</w:t>
      </w:r>
      <w:r>
        <w:rPr>
          <w:rFonts w:eastAsia="Times New Roman" w:cs="Times New Roman"/>
          <w:b/>
          <w:szCs w:val="28"/>
        </w:rPr>
        <w:t xml:space="preserve"> Градостроительно</w:t>
      </w:r>
      <w:r w:rsidR="00EA5B0C">
        <w:rPr>
          <w:rFonts w:eastAsia="Times New Roman" w:cs="Times New Roman"/>
          <w:b/>
          <w:szCs w:val="28"/>
        </w:rPr>
        <w:t>го института</w:t>
      </w:r>
      <w:r>
        <w:rPr>
          <w:rFonts w:eastAsia="Times New Roman" w:cs="Times New Roman"/>
          <w:b/>
          <w:szCs w:val="28"/>
        </w:rPr>
        <w:t xml:space="preserve"> </w:t>
      </w:r>
      <w:r w:rsidR="00EA5B0C" w:rsidRPr="00EA5B0C">
        <w:rPr>
          <w:rFonts w:eastAsia="Times New Roman" w:cs="Times New Roman"/>
          <w:b/>
          <w:szCs w:val="28"/>
        </w:rPr>
        <w:t>пространственного моделирования и развития «Мирпроект»</w:t>
      </w:r>
    </w:p>
    <w:p w14:paraId="7D14DC65" w14:textId="77777777" w:rsidR="00EA5B0C" w:rsidRPr="00C90E4A" w:rsidRDefault="00EA5B0C" w:rsidP="00EA5B0C">
      <w:pPr>
        <w:spacing w:after="0" w:line="360" w:lineRule="auto"/>
        <w:jc w:val="center"/>
        <w:rPr>
          <w:rFonts w:eastAsia="Times New Roman" w:cs="Times New Roman"/>
          <w:b/>
          <w:szCs w:val="28"/>
        </w:rPr>
      </w:pPr>
    </w:p>
    <w:p w14:paraId="373061FE" w14:textId="4F044BD4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eastAsia="Times New Roman" w:cs="Times New Roman"/>
          <w:b/>
          <w:szCs w:val="28"/>
          <w:lang w:eastAsia="ru-RU"/>
        </w:rPr>
        <w:t xml:space="preserve">ООО </w:t>
      </w:r>
      <w:r w:rsidRPr="00C90E4A">
        <w:rPr>
          <w:rFonts w:eastAsia="Times New Roman" w:cs="Times New Roman"/>
          <w:b/>
          <w:bCs/>
          <w:szCs w:val="28"/>
        </w:rPr>
        <w:t xml:space="preserve">«Градостроительный институт пространственного моделирования </w:t>
      </w:r>
      <w:r w:rsidR="00856131">
        <w:rPr>
          <w:rFonts w:eastAsia="Times New Roman" w:cs="Times New Roman"/>
          <w:b/>
          <w:bCs/>
          <w:szCs w:val="28"/>
        </w:rPr>
        <w:t>и развития</w:t>
      </w:r>
      <w:r w:rsidRPr="00C90E4A">
        <w:rPr>
          <w:rFonts w:eastAsia="Times New Roman" w:cs="Times New Roman"/>
          <w:b/>
          <w:szCs w:val="28"/>
          <w:lang w:eastAsia="ru-RU"/>
        </w:rPr>
        <w:t xml:space="preserve"> «</w:t>
      </w:r>
      <w:r>
        <w:rPr>
          <w:rFonts w:eastAsia="Times New Roman" w:cs="Times New Roman"/>
          <w:b/>
          <w:szCs w:val="28"/>
          <w:lang w:eastAsia="ru-RU"/>
        </w:rPr>
        <w:t>Мир</w:t>
      </w:r>
      <w:r w:rsidRPr="00C90E4A">
        <w:rPr>
          <w:rFonts w:eastAsia="Times New Roman" w:cs="Times New Roman"/>
          <w:b/>
          <w:szCs w:val="28"/>
          <w:lang w:eastAsia="ru-RU"/>
        </w:rPr>
        <w:t>проект»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зарегистрировано и располагается по адресу: 119435, г. Москва, Боль</w:t>
      </w:r>
      <w:r>
        <w:rPr>
          <w:rFonts w:eastAsia="Times New Roman" w:cs="Times New Roman"/>
          <w:bCs/>
          <w:szCs w:val="28"/>
          <w:lang w:eastAsia="ru-RU"/>
        </w:rPr>
        <w:t>ш</w:t>
      </w:r>
      <w:r w:rsidRPr="00C90E4A">
        <w:rPr>
          <w:rFonts w:eastAsia="Times New Roman" w:cs="Times New Roman"/>
          <w:bCs/>
          <w:szCs w:val="28"/>
          <w:lang w:eastAsia="ru-RU"/>
        </w:rPr>
        <w:t>ой Саввинский переулок, д.</w:t>
      </w:r>
      <w:r w:rsidR="00821884">
        <w:rPr>
          <w:rFonts w:eastAsia="Times New Roman" w:cs="Times New Roman"/>
          <w:bCs/>
          <w:szCs w:val="28"/>
          <w:lang w:eastAsia="ru-RU"/>
        </w:rPr>
        <w:t xml:space="preserve"> 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12, </w:t>
      </w:r>
      <w:r w:rsidR="00821884">
        <w:rPr>
          <w:rFonts w:eastAsia="Times New Roman" w:cs="Times New Roman"/>
          <w:bCs/>
          <w:szCs w:val="28"/>
          <w:lang w:eastAsia="ru-RU"/>
        </w:rPr>
        <w:br/>
      </w:r>
      <w:r w:rsidRPr="00C90E4A">
        <w:rPr>
          <w:rFonts w:eastAsia="Times New Roman" w:cs="Times New Roman"/>
          <w:bCs/>
          <w:szCs w:val="28"/>
          <w:lang w:eastAsia="ru-RU"/>
        </w:rPr>
        <w:t>строение 11.</w:t>
      </w:r>
      <w:r w:rsidRPr="00C90E4A">
        <w:rPr>
          <w:rFonts w:cs="Times New Roman"/>
          <w:szCs w:val="28"/>
        </w:rPr>
        <w:t xml:space="preserve"> </w:t>
      </w:r>
    </w:p>
    <w:p w14:paraId="562C14E7" w14:textId="166F640A" w:rsidR="00C638B6" w:rsidRPr="00C90E4A" w:rsidRDefault="00C638B6" w:rsidP="00C638B6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0E4A">
        <w:rPr>
          <w:rFonts w:eastAsia="Times New Roman" w:cs="Times New Roman"/>
          <w:bCs/>
          <w:szCs w:val="28"/>
          <w:lang w:eastAsia="ru-RU"/>
        </w:rPr>
        <w:t xml:space="preserve">ООО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C90E4A">
        <w:rPr>
          <w:rFonts w:eastAsia="Times New Roman" w:cs="Times New Roman"/>
          <w:bCs/>
          <w:szCs w:val="28"/>
          <w:lang w:eastAsia="ru-RU"/>
        </w:rPr>
        <w:t>Градостроительный институт пространственного моделировани</w:t>
      </w:r>
      <w:r w:rsidR="008632E4">
        <w:rPr>
          <w:rFonts w:eastAsia="Times New Roman" w:cs="Times New Roman"/>
          <w:bCs/>
          <w:szCs w:val="28"/>
          <w:lang w:eastAsia="ru-RU"/>
        </w:rPr>
        <w:t xml:space="preserve">я </w:t>
      </w:r>
      <w:r>
        <w:rPr>
          <w:rFonts w:eastAsia="Times New Roman" w:cs="Times New Roman"/>
          <w:bCs/>
          <w:szCs w:val="28"/>
          <w:lang w:eastAsia="ru-RU"/>
        </w:rPr>
        <w:t>и развития</w:t>
      </w:r>
      <w:r w:rsidR="008632E4">
        <w:rPr>
          <w:rFonts w:eastAsia="Times New Roman" w:cs="Times New Roman"/>
          <w:bCs/>
          <w:szCs w:val="28"/>
          <w:lang w:eastAsia="ru-RU"/>
        </w:rPr>
        <w:t xml:space="preserve"> </w:t>
      </w:r>
      <w:r w:rsidRPr="00C90E4A">
        <w:rPr>
          <w:rFonts w:eastAsia="Times New Roman" w:cs="Times New Roman"/>
          <w:bCs/>
          <w:szCs w:val="28"/>
          <w:lang w:eastAsia="ru-RU"/>
        </w:rPr>
        <w:t>«</w:t>
      </w:r>
      <w:r>
        <w:rPr>
          <w:rFonts w:eastAsia="Times New Roman" w:cs="Times New Roman"/>
          <w:bCs/>
          <w:szCs w:val="28"/>
          <w:lang w:eastAsia="ru-RU"/>
        </w:rPr>
        <w:t>Мир</w:t>
      </w:r>
      <w:r w:rsidRPr="00C90E4A">
        <w:rPr>
          <w:rFonts w:eastAsia="Times New Roman" w:cs="Times New Roman"/>
          <w:bCs/>
          <w:szCs w:val="28"/>
          <w:lang w:eastAsia="ru-RU"/>
        </w:rPr>
        <w:t>проект»</w:t>
      </w:r>
      <w:r w:rsidR="008736DF">
        <w:rPr>
          <w:rFonts w:eastAsia="Times New Roman" w:cs="Times New Roman"/>
          <w:bCs/>
          <w:szCs w:val="28"/>
          <w:lang w:eastAsia="ru-RU"/>
        </w:rPr>
        <w:t xml:space="preserve"> — один из ведущих проектных институтов, осуществляет все виды работ по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пространственному развитию территорий, проектированию и информационному моделированию зданий и сооружений, объектов инфраструктуры, а также городских пространств </w:t>
      </w:r>
      <w:r w:rsidR="00821884">
        <w:rPr>
          <w:rFonts w:eastAsia="Times New Roman" w:cs="Times New Roman"/>
          <w:bCs/>
          <w:szCs w:val="28"/>
          <w:lang w:eastAsia="ru-RU"/>
        </w:rPr>
        <w:br/>
      </w:r>
      <w:r w:rsidRPr="00C90E4A">
        <w:rPr>
          <w:rFonts w:eastAsia="Times New Roman" w:cs="Times New Roman"/>
          <w:bCs/>
          <w:szCs w:val="28"/>
          <w:lang w:eastAsia="ru-RU"/>
        </w:rPr>
        <w:t>(далее — Градостроительный институт «</w:t>
      </w:r>
      <w:r>
        <w:rPr>
          <w:rFonts w:eastAsia="Times New Roman" w:cs="Times New Roman"/>
          <w:bCs/>
          <w:szCs w:val="28"/>
          <w:lang w:eastAsia="ru-RU"/>
        </w:rPr>
        <w:t>Мир</w:t>
      </w:r>
      <w:r w:rsidRPr="00C90E4A">
        <w:rPr>
          <w:rFonts w:eastAsia="Times New Roman" w:cs="Times New Roman"/>
          <w:bCs/>
          <w:szCs w:val="28"/>
          <w:lang w:eastAsia="ru-RU"/>
        </w:rPr>
        <w:t>проект»).</w:t>
      </w:r>
    </w:p>
    <w:p w14:paraId="742AD4A1" w14:textId="198BF011" w:rsidR="00C638B6" w:rsidRPr="00C90E4A" w:rsidRDefault="00C638B6" w:rsidP="00C638B6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Общество </w:t>
      </w:r>
      <w:r w:rsidRPr="00C90E4A">
        <w:rPr>
          <w:rFonts w:eastAsia="Times New Roman" w:cs="Times New Roman"/>
          <w:bCs/>
          <w:szCs w:val="28"/>
          <w:lang w:eastAsia="ru-RU"/>
        </w:rPr>
        <w:t>образован</w:t>
      </w:r>
      <w:r>
        <w:rPr>
          <w:rFonts w:eastAsia="Times New Roman" w:cs="Times New Roman"/>
          <w:bCs/>
          <w:szCs w:val="28"/>
          <w:lang w:eastAsia="ru-RU"/>
        </w:rPr>
        <w:t>о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в 2005 году. В 2018 год</w:t>
      </w:r>
      <w:r>
        <w:rPr>
          <w:rFonts w:eastAsia="Times New Roman" w:cs="Times New Roman"/>
          <w:bCs/>
          <w:szCs w:val="28"/>
          <w:lang w:eastAsia="ru-RU"/>
        </w:rPr>
        <w:t>у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о</w:t>
      </w:r>
      <w:r w:rsidR="000634FD">
        <w:rPr>
          <w:rFonts w:eastAsia="Times New Roman" w:cs="Times New Roman"/>
          <w:bCs/>
          <w:szCs w:val="28"/>
          <w:lang w:eastAsia="ru-RU"/>
        </w:rPr>
        <w:t>рганизация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90E4A">
        <w:rPr>
          <w:rFonts w:eastAsia="Times New Roman" w:cs="Times New Roman"/>
          <w:bCs/>
          <w:szCs w:val="28"/>
          <w:lang w:eastAsia="ru-RU"/>
        </w:rPr>
        <w:t>прошл</w:t>
      </w:r>
      <w:r w:rsidR="000634FD">
        <w:rPr>
          <w:rFonts w:eastAsia="Times New Roman" w:cs="Times New Roman"/>
          <w:bCs/>
          <w:szCs w:val="28"/>
          <w:lang w:eastAsia="ru-RU"/>
        </w:rPr>
        <w:t>а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реструктуризацию и </w:t>
      </w:r>
      <w:r w:rsidR="000634FD">
        <w:rPr>
          <w:rFonts w:eastAsia="Times New Roman" w:cs="Times New Roman"/>
          <w:bCs/>
          <w:szCs w:val="28"/>
          <w:lang w:eastAsia="ru-RU"/>
        </w:rPr>
        <w:t xml:space="preserve">была </w:t>
      </w:r>
      <w:r w:rsidRPr="00C90E4A">
        <w:rPr>
          <w:rFonts w:eastAsia="Times New Roman" w:cs="Times New Roman"/>
          <w:bCs/>
          <w:szCs w:val="28"/>
          <w:lang w:eastAsia="ru-RU"/>
        </w:rPr>
        <w:t>преобразован</w:t>
      </w:r>
      <w:r w:rsidR="000634FD">
        <w:rPr>
          <w:rFonts w:eastAsia="Times New Roman" w:cs="Times New Roman"/>
          <w:bCs/>
          <w:szCs w:val="28"/>
          <w:lang w:eastAsia="ru-RU"/>
        </w:rPr>
        <w:t>а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в</w:t>
      </w:r>
      <w:r>
        <w:rPr>
          <w:rFonts w:eastAsia="Times New Roman" w:cs="Times New Roman"/>
          <w:bCs/>
          <w:szCs w:val="28"/>
          <w:lang w:eastAsia="ru-RU"/>
        </w:rPr>
        <w:t xml:space="preserve"> высокотехнологичную компанию «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Градостроительный институт пространственного моделирования </w:t>
      </w:r>
      <w:r w:rsidR="00856131">
        <w:rPr>
          <w:rFonts w:eastAsia="Times New Roman" w:cs="Times New Roman"/>
          <w:bCs/>
          <w:szCs w:val="28"/>
          <w:lang w:eastAsia="ru-RU"/>
        </w:rPr>
        <w:t>и развития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«</w:t>
      </w:r>
      <w:r w:rsidR="004B0C43">
        <w:rPr>
          <w:rFonts w:eastAsia="Times New Roman" w:cs="Times New Roman"/>
          <w:bCs/>
          <w:szCs w:val="28"/>
          <w:lang w:eastAsia="ru-RU"/>
        </w:rPr>
        <w:t>Гипрогор Проект</w:t>
      </w:r>
      <w:r w:rsidRPr="00C90E4A">
        <w:rPr>
          <w:rFonts w:eastAsia="Times New Roman" w:cs="Times New Roman"/>
          <w:bCs/>
          <w:szCs w:val="28"/>
          <w:lang w:eastAsia="ru-RU"/>
        </w:rPr>
        <w:t>»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</w:t>
      </w:r>
      <w:r w:rsidR="004B0C43" w:rsidRPr="004B0C43">
        <w:rPr>
          <w:rFonts w:eastAsia="Times New Roman" w:cs="Times New Roman"/>
          <w:bCs/>
          <w:szCs w:val="28"/>
          <w:lang w:eastAsia="ru-RU"/>
        </w:rPr>
        <w:t xml:space="preserve">(16.12.2021 </w:t>
      </w:r>
      <w:r w:rsidR="004B0C43">
        <w:rPr>
          <w:rFonts w:eastAsia="Times New Roman" w:cs="Times New Roman"/>
          <w:bCs/>
          <w:szCs w:val="28"/>
          <w:lang w:eastAsia="ru-RU"/>
        </w:rPr>
        <w:t xml:space="preserve">компания переименована в </w:t>
      </w:r>
      <w:r w:rsidR="004B0C43" w:rsidRPr="004B0C43">
        <w:rPr>
          <w:rFonts w:eastAsia="Times New Roman" w:cs="Times New Roman"/>
          <w:bCs/>
          <w:szCs w:val="28"/>
          <w:lang w:eastAsia="ru-RU"/>
        </w:rPr>
        <w:t xml:space="preserve">«Градостроительный институт пространственного моделирования и развития </w:t>
      </w:r>
      <w:r w:rsidR="004B0C43">
        <w:rPr>
          <w:rFonts w:eastAsia="Times New Roman" w:cs="Times New Roman"/>
          <w:bCs/>
          <w:szCs w:val="28"/>
          <w:lang w:eastAsia="ru-RU"/>
        </w:rPr>
        <w:t>«Мирпроект»)</w:t>
      </w:r>
      <w:r w:rsidR="000634FD">
        <w:rPr>
          <w:rFonts w:eastAsia="Times New Roman" w:cs="Times New Roman"/>
          <w:bCs/>
          <w:szCs w:val="28"/>
          <w:lang w:eastAsia="ru-RU"/>
        </w:rPr>
        <w:t xml:space="preserve">, </w:t>
      </w:r>
      <w:r w:rsidRPr="00C90E4A">
        <w:rPr>
          <w:rFonts w:eastAsia="Times New Roman" w:cs="Times New Roman"/>
          <w:bCs/>
          <w:szCs w:val="28"/>
          <w:lang w:eastAsia="ru-RU"/>
        </w:rPr>
        <w:t>произошло значительное расширение штата</w:t>
      </w:r>
      <w:r>
        <w:rPr>
          <w:rFonts w:eastAsia="Times New Roman" w:cs="Times New Roman"/>
          <w:bCs/>
          <w:szCs w:val="28"/>
          <w:lang w:eastAsia="ru-RU"/>
        </w:rPr>
        <w:t>. На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базе Института</w:t>
      </w:r>
      <w:r>
        <w:rPr>
          <w:rFonts w:eastAsia="Times New Roman" w:cs="Times New Roman"/>
          <w:bCs/>
          <w:szCs w:val="28"/>
          <w:lang w:eastAsia="ru-RU"/>
        </w:rPr>
        <w:t xml:space="preserve"> сформированы следующие подразделения: департамент территориального планирования, </w:t>
      </w:r>
      <w:r w:rsidR="000634FD">
        <w:rPr>
          <w:rFonts w:eastAsia="Times New Roman" w:cs="Times New Roman"/>
          <w:bCs/>
          <w:szCs w:val="28"/>
          <w:lang w:eastAsia="ru-RU"/>
        </w:rPr>
        <w:t>7</w:t>
      </w:r>
      <w:r>
        <w:rPr>
          <w:rFonts w:eastAsia="Times New Roman" w:cs="Times New Roman"/>
          <w:bCs/>
          <w:szCs w:val="28"/>
          <w:lang w:eastAsia="ru-RU"/>
        </w:rPr>
        <w:t xml:space="preserve"> комплексных архитектурных мастерских,</w:t>
      </w:r>
      <w:r w:rsidR="00856131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4 конструкторских бюро, более 10-ти технологических и инженерных </w:t>
      </w: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департаментов, а также бюро главных инженеров проектов (ГИП) </w:t>
      </w:r>
      <w:r w:rsidR="00B45F9A">
        <w:rPr>
          <w:rFonts w:eastAsia="Times New Roman" w:cs="Times New Roman"/>
          <w:bCs/>
          <w:szCs w:val="28"/>
          <w:lang w:eastAsia="ru-RU"/>
        </w:rPr>
        <w:br/>
      </w:r>
      <w:r>
        <w:rPr>
          <w:rFonts w:eastAsia="Times New Roman" w:cs="Times New Roman"/>
          <w:bCs/>
          <w:szCs w:val="28"/>
          <w:lang w:eastAsia="ru-RU"/>
        </w:rPr>
        <w:t xml:space="preserve">и </w:t>
      </w:r>
      <w:r w:rsidRPr="00C90E4A">
        <w:rPr>
          <w:rFonts w:eastAsia="Times New Roman" w:cs="Times New Roman"/>
          <w:bCs/>
          <w:szCs w:val="28"/>
          <w:lang w:eastAsia="ru-RU"/>
        </w:rPr>
        <w:t>научно-исследовательский центр</w:t>
      </w:r>
      <w:r>
        <w:rPr>
          <w:rFonts w:eastAsia="Times New Roman" w:cs="Times New Roman"/>
          <w:bCs/>
          <w:szCs w:val="28"/>
          <w:lang w:eastAsia="ru-RU"/>
        </w:rPr>
        <w:t>. В 2019 году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</w:t>
      </w:r>
      <w:r w:rsidRPr="00635E49">
        <w:rPr>
          <w:rFonts w:eastAsia="Times New Roman" w:cs="Times New Roman"/>
          <w:bCs/>
          <w:szCs w:val="28"/>
          <w:lang w:eastAsia="ru-RU"/>
        </w:rPr>
        <w:t>открылись четыре региональных филиала</w:t>
      </w:r>
      <w:r w:rsidRPr="00635E49">
        <w:t xml:space="preserve"> </w:t>
      </w:r>
      <w:r w:rsidRPr="00635E49">
        <w:rPr>
          <w:rFonts w:eastAsia="Times New Roman" w:cs="Times New Roman"/>
          <w:bCs/>
          <w:szCs w:val="28"/>
          <w:lang w:eastAsia="ru-RU"/>
        </w:rPr>
        <w:t>в Санкт-Петербурге, Новокузнецке, Новосибирске</w:t>
      </w:r>
      <w:r w:rsidR="00B45F9A">
        <w:rPr>
          <w:rFonts w:eastAsia="Times New Roman" w:cs="Times New Roman"/>
          <w:bCs/>
          <w:szCs w:val="28"/>
          <w:lang w:eastAsia="ru-RU"/>
        </w:rPr>
        <w:br/>
      </w:r>
      <w:r w:rsidRPr="00635E49">
        <w:rPr>
          <w:rFonts w:eastAsia="Times New Roman" w:cs="Times New Roman"/>
          <w:bCs/>
          <w:szCs w:val="28"/>
          <w:lang w:eastAsia="ru-RU"/>
        </w:rPr>
        <w:t>и Владивостоке.</w:t>
      </w:r>
    </w:p>
    <w:p w14:paraId="2A2C2837" w14:textId="29C610C9" w:rsidR="00C638B6" w:rsidRPr="00C90E4A" w:rsidRDefault="00C638B6" w:rsidP="00C638B6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0E4A">
        <w:rPr>
          <w:rFonts w:eastAsia="Times New Roman" w:cs="Times New Roman"/>
          <w:bCs/>
          <w:szCs w:val="28"/>
          <w:lang w:eastAsia="ru-RU"/>
        </w:rPr>
        <w:t>Уч</w:t>
      </w:r>
      <w:r>
        <w:rPr>
          <w:rFonts w:eastAsia="Times New Roman" w:cs="Times New Roman"/>
          <w:bCs/>
          <w:szCs w:val="28"/>
          <w:lang w:eastAsia="ru-RU"/>
        </w:rPr>
        <w:t>астниками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ООО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C90E4A">
        <w:rPr>
          <w:rFonts w:eastAsia="Times New Roman" w:cs="Times New Roman"/>
          <w:bCs/>
          <w:szCs w:val="28"/>
          <w:lang w:eastAsia="ru-RU"/>
        </w:rPr>
        <w:t>Градостроительный институт «</w:t>
      </w:r>
      <w:r>
        <w:rPr>
          <w:rFonts w:eastAsia="Times New Roman" w:cs="Times New Roman"/>
          <w:bCs/>
          <w:szCs w:val="28"/>
          <w:lang w:eastAsia="ru-RU"/>
        </w:rPr>
        <w:t>Мир</w:t>
      </w:r>
      <w:r w:rsidRPr="00C90E4A">
        <w:rPr>
          <w:rFonts w:eastAsia="Times New Roman" w:cs="Times New Roman"/>
          <w:bCs/>
          <w:szCs w:val="28"/>
          <w:lang w:eastAsia="ru-RU"/>
        </w:rPr>
        <w:t>проект</w:t>
      </w:r>
      <w:r>
        <w:rPr>
          <w:rFonts w:eastAsia="Times New Roman" w:cs="Times New Roman"/>
          <w:bCs/>
          <w:szCs w:val="28"/>
          <w:lang w:eastAsia="ru-RU"/>
        </w:rPr>
        <w:t>»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являются: Бродский Илья Борисович — Президент ПАО «Совкомбанк»</w:t>
      </w:r>
      <w:r>
        <w:rPr>
          <w:rFonts w:eastAsia="Times New Roman" w:cs="Times New Roman"/>
          <w:bCs/>
          <w:szCs w:val="28"/>
          <w:lang w:eastAsia="ru-RU"/>
        </w:rPr>
        <w:t xml:space="preserve">, сооснователь </w:t>
      </w:r>
      <w:r w:rsidRPr="00E2560E">
        <w:rPr>
          <w:rFonts w:eastAsia="Times New Roman" w:cs="Times New Roman"/>
          <w:bCs/>
          <w:szCs w:val="28"/>
          <w:lang w:eastAsia="ru-RU"/>
        </w:rPr>
        <w:t>АКБ «РосЕвроБанк» (АО)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C90E4A">
        <w:rPr>
          <w:rFonts w:eastAsia="Times New Roman" w:cs="Times New Roman"/>
          <w:bCs/>
          <w:szCs w:val="28"/>
          <w:lang w:eastAsia="ru-RU"/>
        </w:rPr>
        <w:t>Суздальцев Андрей Андреевич — акционер</w:t>
      </w:r>
      <w:r>
        <w:rPr>
          <w:rFonts w:eastAsia="Times New Roman" w:cs="Times New Roman"/>
          <w:bCs/>
          <w:szCs w:val="28"/>
          <w:lang w:eastAsia="ru-RU"/>
        </w:rPr>
        <w:t xml:space="preserve"> и 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член Совета директоров ПАО «Совкомбанк» </w:t>
      </w:r>
      <w:r w:rsidRPr="00C90E4A">
        <w:rPr>
          <w:rFonts w:cs="Times New Roman"/>
          <w:szCs w:val="28"/>
        </w:rPr>
        <w:t xml:space="preserve"> (</w:t>
      </w:r>
      <w:r w:rsidRPr="00C90E4A">
        <w:rPr>
          <w:rFonts w:eastAsia="Times New Roman" w:cs="Times New Roman"/>
          <w:bCs/>
          <w:szCs w:val="28"/>
          <w:lang w:eastAsia="ru-RU"/>
        </w:rPr>
        <w:t>акционер</w:t>
      </w:r>
      <w:r>
        <w:rPr>
          <w:rFonts w:eastAsia="Times New Roman" w:cs="Times New Roman"/>
          <w:bCs/>
          <w:szCs w:val="28"/>
          <w:lang w:eastAsia="ru-RU"/>
        </w:rPr>
        <w:t xml:space="preserve"> и </w:t>
      </w:r>
      <w:r w:rsidRPr="00C90E4A">
        <w:rPr>
          <w:rFonts w:eastAsia="Times New Roman" w:cs="Times New Roman"/>
          <w:bCs/>
          <w:szCs w:val="28"/>
          <w:lang w:eastAsia="ru-RU"/>
        </w:rPr>
        <w:t>член Совета директоров ряда компаний в сфере банковской деятельности, девелопмента, торговли, логистики, образования и венчурного финансирования (Совкомбанк, Национальная логистическая компания, «Молтех», 7 цветов, Учи.ру, ГК Форексис, Петродворцовый   часовой завод «Ракета» и др</w:t>
      </w:r>
      <w:r>
        <w:rPr>
          <w:rFonts w:eastAsia="Times New Roman" w:cs="Times New Roman"/>
          <w:bCs/>
          <w:szCs w:val="28"/>
          <w:lang w:eastAsia="ru-RU"/>
        </w:rPr>
        <w:t>)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. </w:t>
      </w:r>
    </w:p>
    <w:p w14:paraId="7B0F860A" w14:textId="6C1CE65C" w:rsidR="00C638B6" w:rsidRPr="00C90E4A" w:rsidRDefault="00C638B6" w:rsidP="00C638B6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0E4A">
        <w:rPr>
          <w:rFonts w:eastAsia="Times New Roman" w:cs="Times New Roman"/>
          <w:bCs/>
          <w:szCs w:val="28"/>
          <w:lang w:eastAsia="ru-RU"/>
        </w:rPr>
        <w:t>Градостроительный институт «</w:t>
      </w:r>
      <w:r>
        <w:rPr>
          <w:rFonts w:eastAsia="Times New Roman" w:cs="Times New Roman"/>
          <w:bCs/>
          <w:szCs w:val="28"/>
          <w:lang w:eastAsia="ru-RU"/>
        </w:rPr>
        <w:t>Мир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проект» </w:t>
      </w:r>
      <w:r>
        <w:rPr>
          <w:rFonts w:eastAsia="Times New Roman" w:cs="Times New Roman"/>
          <w:bCs/>
          <w:szCs w:val="28"/>
          <w:lang w:eastAsia="ru-RU"/>
        </w:rPr>
        <w:t xml:space="preserve">с момента преобразования насчитывает в портфеле 83 контракта, из них </w:t>
      </w:r>
      <w:r w:rsidRPr="00635E49">
        <w:rPr>
          <w:rFonts w:eastAsia="Times New Roman" w:cs="Times New Roman"/>
          <w:bCs/>
          <w:szCs w:val="28"/>
          <w:lang w:eastAsia="ru-RU"/>
        </w:rPr>
        <w:t xml:space="preserve">41 контракт </w:t>
      </w:r>
      <w:r>
        <w:rPr>
          <w:rFonts w:eastAsia="Times New Roman" w:cs="Times New Roman"/>
          <w:bCs/>
          <w:szCs w:val="28"/>
          <w:lang w:eastAsia="ru-RU"/>
        </w:rPr>
        <w:t xml:space="preserve">успешно реализован и </w:t>
      </w:r>
      <w:r w:rsidRPr="00635E49">
        <w:rPr>
          <w:rFonts w:eastAsia="Times New Roman" w:cs="Times New Roman"/>
          <w:bCs/>
          <w:szCs w:val="28"/>
          <w:lang w:eastAsia="ru-RU"/>
        </w:rPr>
        <w:t xml:space="preserve">42 </w:t>
      </w:r>
      <w:r>
        <w:rPr>
          <w:rFonts w:eastAsia="Times New Roman" w:cs="Times New Roman"/>
          <w:bCs/>
          <w:szCs w:val="28"/>
          <w:lang w:eastAsia="ru-RU"/>
        </w:rPr>
        <w:t>находятся на различных стадиях реализации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, в том числе </w:t>
      </w:r>
      <w:r>
        <w:rPr>
          <w:rFonts w:eastAsia="Times New Roman" w:cs="Times New Roman"/>
          <w:bCs/>
          <w:szCs w:val="28"/>
          <w:lang w:eastAsia="ru-RU"/>
        </w:rPr>
        <w:t xml:space="preserve">более 30-ти </w:t>
      </w:r>
      <w:r w:rsidRPr="00C90E4A">
        <w:rPr>
          <w:rFonts w:eastAsia="Times New Roman" w:cs="Times New Roman"/>
          <w:bCs/>
          <w:szCs w:val="28"/>
          <w:lang w:eastAsia="ru-RU"/>
        </w:rPr>
        <w:t>государственны</w:t>
      </w:r>
      <w:r>
        <w:rPr>
          <w:rFonts w:eastAsia="Times New Roman" w:cs="Times New Roman"/>
          <w:bCs/>
          <w:szCs w:val="28"/>
          <w:lang w:eastAsia="ru-RU"/>
        </w:rPr>
        <w:t>х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контракт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(в рамках 44-ФЗ). Общая сумма контрактов, заключенных Градостроительным институтом «</w:t>
      </w:r>
      <w:r>
        <w:rPr>
          <w:rFonts w:eastAsia="Times New Roman" w:cs="Times New Roman"/>
          <w:bCs/>
          <w:szCs w:val="28"/>
          <w:lang w:eastAsia="ru-RU"/>
        </w:rPr>
        <w:t>Мир</w:t>
      </w:r>
      <w:r w:rsidRPr="00C90E4A">
        <w:rPr>
          <w:rFonts w:eastAsia="Times New Roman" w:cs="Times New Roman"/>
          <w:bCs/>
          <w:szCs w:val="28"/>
          <w:lang w:eastAsia="ru-RU"/>
        </w:rPr>
        <w:t>проект», состав</w:t>
      </w:r>
      <w:r>
        <w:rPr>
          <w:rFonts w:eastAsia="Times New Roman" w:cs="Times New Roman"/>
          <w:bCs/>
          <w:szCs w:val="28"/>
          <w:lang w:eastAsia="ru-RU"/>
        </w:rPr>
        <w:t>ляет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</w:t>
      </w:r>
      <w:r w:rsidRPr="00C90E4A">
        <w:rPr>
          <w:rFonts w:eastAsia="Times New Roman" w:cs="Times New Roman"/>
          <w:b/>
          <w:szCs w:val="28"/>
          <w:lang w:eastAsia="ru-RU"/>
        </w:rPr>
        <w:t xml:space="preserve">свыше </w:t>
      </w:r>
      <w:r>
        <w:rPr>
          <w:rFonts w:eastAsia="Times New Roman" w:cs="Times New Roman"/>
          <w:b/>
          <w:szCs w:val="28"/>
          <w:lang w:eastAsia="ru-RU"/>
        </w:rPr>
        <w:t>3,5</w:t>
      </w:r>
      <w:r w:rsidRPr="00C90E4A">
        <w:rPr>
          <w:rFonts w:eastAsia="Times New Roman" w:cs="Times New Roman"/>
          <w:b/>
          <w:szCs w:val="28"/>
          <w:lang w:eastAsia="ru-RU"/>
        </w:rPr>
        <w:t xml:space="preserve"> млрд. рублей</w:t>
      </w:r>
      <w:r>
        <w:rPr>
          <w:rFonts w:eastAsia="Times New Roman" w:cs="Times New Roman"/>
          <w:bCs/>
          <w:szCs w:val="28"/>
          <w:lang w:eastAsia="ru-RU"/>
        </w:rPr>
        <w:t xml:space="preserve">, из них в 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2021 г. заключено </w:t>
      </w:r>
      <w:r>
        <w:rPr>
          <w:rFonts w:eastAsia="Times New Roman" w:cs="Times New Roman"/>
          <w:bCs/>
          <w:szCs w:val="28"/>
          <w:lang w:eastAsia="ru-RU"/>
        </w:rPr>
        <w:t xml:space="preserve">и находится на стадии подписания 33 контракта </w:t>
      </w:r>
      <w:r w:rsidRPr="00C90E4A">
        <w:rPr>
          <w:rFonts w:eastAsia="Times New Roman" w:cs="Times New Roman"/>
          <w:bCs/>
          <w:szCs w:val="28"/>
          <w:lang w:eastAsia="ru-RU"/>
        </w:rPr>
        <w:t>на сумму</w:t>
      </w:r>
      <w:r>
        <w:rPr>
          <w:rFonts w:eastAsia="Times New Roman" w:cs="Times New Roman"/>
          <w:bCs/>
          <w:szCs w:val="28"/>
          <w:lang w:eastAsia="ru-RU"/>
        </w:rPr>
        <w:t xml:space="preserve"> 2,8 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млрд. рублей. </w:t>
      </w:r>
    </w:p>
    <w:p w14:paraId="1D963974" w14:textId="24E327FD" w:rsidR="00C638B6" w:rsidRPr="00C90E4A" w:rsidRDefault="00C638B6" w:rsidP="00CA5801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0E4A">
        <w:rPr>
          <w:rFonts w:eastAsia="Times New Roman" w:cs="Times New Roman"/>
          <w:bCs/>
          <w:szCs w:val="28"/>
          <w:lang w:eastAsia="ru-RU"/>
        </w:rPr>
        <w:t xml:space="preserve">На сегодняшний день ООО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C90E4A">
        <w:rPr>
          <w:rFonts w:eastAsia="Times New Roman" w:cs="Times New Roman"/>
          <w:bCs/>
          <w:szCs w:val="28"/>
          <w:lang w:eastAsia="ru-RU"/>
        </w:rPr>
        <w:t>Градостроительный институт «</w:t>
      </w:r>
      <w:r>
        <w:rPr>
          <w:rFonts w:eastAsia="Times New Roman" w:cs="Times New Roman"/>
          <w:bCs/>
          <w:szCs w:val="28"/>
          <w:lang w:eastAsia="ru-RU"/>
        </w:rPr>
        <w:t>Ми</w:t>
      </w:r>
      <w:r w:rsidRPr="00C90E4A">
        <w:rPr>
          <w:rFonts w:eastAsia="Times New Roman" w:cs="Times New Roman"/>
          <w:bCs/>
          <w:szCs w:val="28"/>
          <w:lang w:eastAsia="ru-RU"/>
        </w:rPr>
        <w:t>рпроект» является одним из лидеров рынка проектирования</w:t>
      </w:r>
      <w:r>
        <w:rPr>
          <w:rFonts w:eastAsia="Times New Roman" w:cs="Times New Roman"/>
          <w:bCs/>
          <w:szCs w:val="28"/>
          <w:lang w:eastAsia="ru-RU"/>
        </w:rPr>
        <w:t xml:space="preserve"> и информационного моделирования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в России. Уставной капитал Общества составляет </w:t>
      </w:r>
      <w:r w:rsidR="00CA5801">
        <w:rPr>
          <w:rFonts w:eastAsia="Times New Roman" w:cs="Times New Roman"/>
          <w:bCs/>
          <w:szCs w:val="28"/>
          <w:lang w:eastAsia="ru-RU"/>
        </w:rPr>
        <w:br/>
      </w:r>
      <w:r w:rsidRPr="00C90E4A">
        <w:rPr>
          <w:rFonts w:eastAsia="Times New Roman" w:cs="Times New Roman"/>
          <w:b/>
          <w:szCs w:val="28"/>
          <w:lang w:eastAsia="ru-RU"/>
        </w:rPr>
        <w:t>300 000 000 рублей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Cs w:val="28"/>
          <w:lang w:eastAsia="ru-RU"/>
        </w:rPr>
        <w:t xml:space="preserve">с учётом вложений участников </w:t>
      </w:r>
      <w:r>
        <w:rPr>
          <w:rFonts w:eastAsia="Times New Roman" w:cs="Times New Roman"/>
          <w:b/>
          <w:szCs w:val="28"/>
          <w:lang w:eastAsia="ru-RU"/>
        </w:rPr>
        <w:t xml:space="preserve">880 000 000 рублей, </w:t>
      </w:r>
      <w:r>
        <w:rPr>
          <w:rFonts w:eastAsia="Times New Roman" w:cs="Times New Roman"/>
          <w:bCs/>
          <w:szCs w:val="28"/>
          <w:lang w:eastAsia="ru-RU"/>
        </w:rPr>
        <w:t xml:space="preserve">объем материально-технической базы Института составляет </w:t>
      </w:r>
      <w:r>
        <w:rPr>
          <w:rFonts w:eastAsia="Times New Roman" w:cs="Times New Roman"/>
          <w:b/>
          <w:szCs w:val="28"/>
          <w:lang w:eastAsia="ru-RU"/>
        </w:rPr>
        <w:t xml:space="preserve">более </w:t>
      </w:r>
      <w:r w:rsidR="00CA5801">
        <w:rPr>
          <w:rFonts w:eastAsia="Times New Roman" w:cs="Times New Roman"/>
          <w:b/>
          <w:szCs w:val="28"/>
          <w:lang w:eastAsia="ru-RU"/>
        </w:rPr>
        <w:br/>
      </w:r>
      <w:r>
        <w:rPr>
          <w:rFonts w:eastAsia="Times New Roman" w:cs="Times New Roman"/>
          <w:b/>
          <w:szCs w:val="28"/>
          <w:lang w:eastAsia="ru-RU"/>
        </w:rPr>
        <w:t>500 000 000 рублей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. Коллектив института </w:t>
      </w:r>
      <w:r>
        <w:rPr>
          <w:rFonts w:eastAsia="Times New Roman" w:cs="Times New Roman"/>
          <w:bCs/>
          <w:szCs w:val="28"/>
          <w:lang w:eastAsia="ru-RU"/>
        </w:rPr>
        <w:t>к 2021 году достиг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 </w:t>
      </w:r>
      <w:r w:rsidR="00821884">
        <w:rPr>
          <w:rFonts w:eastAsia="Times New Roman" w:cs="Times New Roman"/>
          <w:bCs/>
          <w:szCs w:val="28"/>
          <w:lang w:eastAsia="ru-RU"/>
        </w:rPr>
        <w:br/>
      </w:r>
      <w:r w:rsidRPr="00C90E4A">
        <w:rPr>
          <w:rFonts w:eastAsia="Times New Roman" w:cs="Times New Roman"/>
          <w:b/>
          <w:szCs w:val="28"/>
          <w:lang w:eastAsia="ru-RU"/>
        </w:rPr>
        <w:t xml:space="preserve">более 350 </w:t>
      </w:r>
      <w:r>
        <w:rPr>
          <w:rFonts w:eastAsia="Times New Roman" w:cs="Times New Roman"/>
          <w:b/>
          <w:szCs w:val="28"/>
          <w:lang w:eastAsia="ru-RU"/>
        </w:rPr>
        <w:t>высококвалифицированных специалистов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.  </w:t>
      </w:r>
    </w:p>
    <w:p w14:paraId="2726C885" w14:textId="343D15E2" w:rsidR="00C638B6" w:rsidRPr="00C90E4A" w:rsidRDefault="00C638B6" w:rsidP="00C638B6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0E4A">
        <w:rPr>
          <w:rFonts w:eastAsia="Times New Roman" w:cs="Times New Roman"/>
          <w:bCs/>
          <w:szCs w:val="28"/>
          <w:lang w:eastAsia="ru-RU"/>
        </w:rPr>
        <w:t>Градостроительный институт «</w:t>
      </w:r>
      <w:r>
        <w:rPr>
          <w:rFonts w:eastAsia="Times New Roman" w:cs="Times New Roman"/>
          <w:bCs/>
          <w:szCs w:val="28"/>
          <w:lang w:eastAsia="ru-RU"/>
        </w:rPr>
        <w:t>Мир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проект» изначально создавался как высокотехнологичная компания, в основе деятельности которой лежит применение технологий информационного моделирования (BIM-технологии) </w:t>
      </w:r>
      <w:r w:rsidRPr="00C90E4A">
        <w:rPr>
          <w:rFonts w:eastAsia="Times New Roman" w:cs="Times New Roman"/>
          <w:bCs/>
          <w:szCs w:val="28"/>
          <w:lang w:eastAsia="ru-RU"/>
        </w:rPr>
        <w:lastRenderedPageBreak/>
        <w:t xml:space="preserve">в соответствии с международными стандартами качества, что является стратегическим преимуществом Института на рынке. Специалисты разрабатывают информационные модели зданий, сооружений </w:t>
      </w:r>
      <w:r w:rsidR="00CA5801">
        <w:rPr>
          <w:rFonts w:eastAsia="Times New Roman" w:cs="Times New Roman"/>
          <w:bCs/>
          <w:szCs w:val="28"/>
          <w:lang w:eastAsia="ru-RU"/>
        </w:rPr>
        <w:br/>
      </w:r>
      <w:r w:rsidRPr="00C90E4A">
        <w:rPr>
          <w:rFonts w:eastAsia="Times New Roman" w:cs="Times New Roman"/>
          <w:bCs/>
          <w:szCs w:val="28"/>
          <w:lang w:eastAsia="ru-RU"/>
        </w:rPr>
        <w:t xml:space="preserve">и инфраструктурных объектов (BIM-модель), а также градостроительных единиц и городских пространств (CIM-модель, или «цифровой динамический генплан» территории), актуальные не только на этапе разработки генерального плана развития города, но и в процессе управления городской средой. </w:t>
      </w:r>
      <w:r w:rsidR="00CA5801">
        <w:rPr>
          <w:rFonts w:eastAsia="Times New Roman" w:cs="Times New Roman"/>
          <w:bCs/>
          <w:szCs w:val="28"/>
          <w:lang w:eastAsia="ru-RU"/>
        </w:rPr>
        <w:br/>
      </w:r>
      <w:r w:rsidRPr="00C90E4A">
        <w:rPr>
          <w:rFonts w:eastAsia="Times New Roman" w:cs="Times New Roman"/>
          <w:bCs/>
          <w:szCs w:val="28"/>
          <w:lang w:eastAsia="ru-RU"/>
        </w:rPr>
        <w:t xml:space="preserve">На сегодняшний день Институт обладает высокотехнологичной базой — специалисты используют современные программные </w:t>
      </w:r>
      <w:r w:rsidRPr="00763CD9">
        <w:rPr>
          <w:rFonts w:eastAsia="Times New Roman" w:cs="Times New Roman"/>
          <w:b/>
          <w:szCs w:val="28"/>
          <w:lang w:eastAsia="ru-RU"/>
        </w:rPr>
        <w:t>комплексы автоматизированного проектирования, разработанные компаниями Autodesk, Bentley Systems, Trimbl Tekla и ArcGIS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. Математическое моделирование уникальных конструкций, зданий и сооружений производится </w:t>
      </w:r>
      <w:r w:rsidR="00CA5801">
        <w:rPr>
          <w:rFonts w:eastAsia="Times New Roman" w:cs="Times New Roman"/>
          <w:bCs/>
          <w:szCs w:val="28"/>
          <w:lang w:eastAsia="ru-RU"/>
        </w:rPr>
        <w:br/>
      </w:r>
      <w:r w:rsidRPr="00C90E4A">
        <w:rPr>
          <w:rFonts w:eastAsia="Times New Roman" w:cs="Times New Roman"/>
          <w:bCs/>
          <w:szCs w:val="28"/>
          <w:lang w:eastAsia="ru-RU"/>
        </w:rPr>
        <w:t xml:space="preserve">с помощью современных </w:t>
      </w:r>
      <w:r w:rsidRPr="00763CD9">
        <w:rPr>
          <w:rFonts w:eastAsia="Times New Roman" w:cs="Times New Roman"/>
          <w:b/>
          <w:szCs w:val="28"/>
          <w:lang w:eastAsia="ru-RU"/>
        </w:rPr>
        <w:t>программных комплексов Plaxis 3D, ANSYS/Civil FEM, ANSYS GFX, LS-DYNA, Robot Millennium, ABAQUS, SASSI</w:t>
      </w:r>
      <w:r w:rsidRPr="00C90E4A">
        <w:rPr>
          <w:rFonts w:eastAsia="Times New Roman" w:cs="Times New Roman"/>
          <w:bCs/>
          <w:szCs w:val="28"/>
          <w:lang w:eastAsia="ru-RU"/>
        </w:rPr>
        <w:t>. Действует научно-исследовательский центр инновационных архитектурно-строительных систем.</w:t>
      </w:r>
    </w:p>
    <w:p w14:paraId="15E764B2" w14:textId="482FB33E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C90E4A">
        <w:rPr>
          <w:rFonts w:cs="Times New Roman"/>
          <w:color w:val="000000"/>
          <w:szCs w:val="28"/>
        </w:rPr>
        <w:t xml:space="preserve">Институт выполняет весь спектр работ в сфере градостроительства — </w:t>
      </w:r>
      <w:r w:rsidR="00821884">
        <w:rPr>
          <w:rFonts w:cs="Times New Roman"/>
          <w:color w:val="000000"/>
          <w:szCs w:val="28"/>
        </w:rPr>
        <w:br/>
      </w:r>
      <w:r w:rsidRPr="00C90E4A">
        <w:rPr>
          <w:rFonts w:cs="Times New Roman"/>
          <w:color w:val="000000"/>
          <w:szCs w:val="28"/>
        </w:rPr>
        <w:t xml:space="preserve">от разработки документов территориального планирования </w:t>
      </w:r>
      <w:r w:rsidR="00821884">
        <w:rPr>
          <w:rFonts w:cs="Times New Roman"/>
          <w:color w:val="000000"/>
          <w:szCs w:val="28"/>
        </w:rPr>
        <w:br/>
      </w:r>
      <w:r w:rsidRPr="00C90E4A">
        <w:rPr>
          <w:rFonts w:cs="Times New Roman"/>
          <w:color w:val="000000"/>
          <w:szCs w:val="28"/>
        </w:rPr>
        <w:t xml:space="preserve">и градостроительного зонирования, в том числе стратегии пространственного развития субъектов РФ и городских округов, генеральных планов развития городов и муниципальных образований, правил землепользования и застройки, проектов планировки территорий, до проектирования и информационного моделирования (BIM) промышленных и гражданских зданий и сооружений, объектов инфраструктуры железнодорожного транспорта, гидротехнических сооружений, включая все стадии формирования проекта. Осуществляет разработку проектов планировки и межевания территории промышленных зон (индустриальных парков), общественных пространств, туристско-рекреационных кластеров, территорий комплексной застройки, в том числе </w:t>
      </w:r>
      <w:r w:rsidR="00CA5801">
        <w:rPr>
          <w:rFonts w:cs="Times New Roman"/>
          <w:color w:val="000000"/>
          <w:szCs w:val="28"/>
        </w:rPr>
        <w:br/>
      </w:r>
      <w:r w:rsidRPr="00C90E4A">
        <w:rPr>
          <w:rFonts w:cs="Times New Roman"/>
          <w:color w:val="000000"/>
          <w:szCs w:val="28"/>
        </w:rPr>
        <w:t xml:space="preserve">в формате РЗТ/КУРТ.  </w:t>
      </w:r>
    </w:p>
    <w:p w14:paraId="690EB3FD" w14:textId="2F9C4050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В настоящее время</w:t>
      </w:r>
      <w:r w:rsidRPr="00C90E4A">
        <w:rPr>
          <w:rFonts w:cs="Times New Roman"/>
          <w:color w:val="000000"/>
          <w:szCs w:val="28"/>
        </w:rPr>
        <w:t xml:space="preserve"> Институт принимает участие в </w:t>
      </w:r>
      <w:r>
        <w:rPr>
          <w:rFonts w:cs="Times New Roman"/>
          <w:color w:val="000000"/>
          <w:szCs w:val="28"/>
        </w:rPr>
        <w:t>реализации</w:t>
      </w:r>
      <w:r w:rsidRPr="00C90E4A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значимых</w:t>
      </w:r>
      <w:r w:rsidRPr="00C90E4A">
        <w:rPr>
          <w:rFonts w:cs="Times New Roman"/>
          <w:color w:val="000000"/>
          <w:szCs w:val="28"/>
        </w:rPr>
        <w:t xml:space="preserve"> для страны </w:t>
      </w:r>
      <w:r>
        <w:rPr>
          <w:rFonts w:cs="Times New Roman"/>
          <w:color w:val="000000"/>
          <w:szCs w:val="28"/>
        </w:rPr>
        <w:t xml:space="preserve">нижеуказанных комплексных проектов, а также </w:t>
      </w:r>
      <w:r w:rsidRPr="00C90E4A">
        <w:rPr>
          <w:rFonts w:cs="Times New Roman"/>
          <w:color w:val="000000"/>
          <w:szCs w:val="28"/>
        </w:rPr>
        <w:t xml:space="preserve">является разработчиком документов территориального планирования </w:t>
      </w:r>
      <w:r w:rsidR="00CA5801">
        <w:rPr>
          <w:rFonts w:cs="Times New Roman"/>
          <w:color w:val="000000"/>
          <w:szCs w:val="28"/>
        </w:rPr>
        <w:br/>
      </w:r>
      <w:r w:rsidRPr="00C90E4A">
        <w:rPr>
          <w:rFonts w:cs="Times New Roman"/>
          <w:color w:val="000000"/>
          <w:szCs w:val="28"/>
        </w:rPr>
        <w:t xml:space="preserve">и градостроительного зонирования </w:t>
      </w:r>
      <w:r>
        <w:rPr>
          <w:rFonts w:cs="Times New Roman"/>
          <w:color w:val="000000"/>
          <w:szCs w:val="28"/>
        </w:rPr>
        <w:t xml:space="preserve">с формированием комплексных информационных моделей городских образований </w:t>
      </w:r>
      <w:r w:rsidRPr="00763CD9">
        <w:rPr>
          <w:rFonts w:cs="Times New Roman"/>
          <w:b/>
          <w:bCs/>
          <w:color w:val="000000"/>
          <w:szCs w:val="28"/>
        </w:rPr>
        <w:t xml:space="preserve">более </w:t>
      </w:r>
      <w:r>
        <w:rPr>
          <w:rFonts w:cs="Times New Roman"/>
          <w:b/>
          <w:bCs/>
          <w:color w:val="000000"/>
          <w:szCs w:val="28"/>
        </w:rPr>
        <w:t>чем в 20</w:t>
      </w:r>
      <w:r w:rsidRPr="00763CD9">
        <w:rPr>
          <w:rFonts w:cs="Times New Roman"/>
          <w:b/>
          <w:bCs/>
          <w:color w:val="000000"/>
          <w:szCs w:val="28"/>
        </w:rPr>
        <w:t xml:space="preserve"> субъект</w:t>
      </w:r>
      <w:r>
        <w:rPr>
          <w:rFonts w:cs="Times New Roman"/>
          <w:b/>
          <w:bCs/>
          <w:color w:val="000000"/>
          <w:szCs w:val="28"/>
        </w:rPr>
        <w:t>ах</w:t>
      </w:r>
      <w:r w:rsidRPr="00763CD9">
        <w:rPr>
          <w:rFonts w:cs="Times New Roman"/>
          <w:b/>
          <w:bCs/>
          <w:color w:val="000000"/>
          <w:szCs w:val="28"/>
        </w:rPr>
        <w:t xml:space="preserve"> Российской Федерации</w:t>
      </w:r>
      <w:r w:rsidRPr="00C90E4A">
        <w:rPr>
          <w:rFonts w:cs="Times New Roman"/>
          <w:color w:val="000000"/>
          <w:szCs w:val="28"/>
        </w:rPr>
        <w:t>.</w:t>
      </w:r>
      <w:r w:rsidRPr="00C90E4A">
        <w:rPr>
          <w:rFonts w:cs="Times New Roman"/>
          <w:color w:val="000000"/>
          <w:spacing w:val="-7"/>
          <w:szCs w:val="28"/>
        </w:rPr>
        <w:t xml:space="preserve"> </w:t>
      </w:r>
    </w:p>
    <w:p w14:paraId="741BDB01" w14:textId="3BA95404" w:rsidR="00C638B6" w:rsidRPr="00C90E4A" w:rsidRDefault="00C638B6" w:rsidP="00C638B6">
      <w:pPr>
        <w:spacing w:after="0" w:line="36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90E4A">
        <w:rPr>
          <w:rFonts w:eastAsia="Times New Roman" w:cs="Times New Roman"/>
          <w:bCs/>
          <w:szCs w:val="28"/>
          <w:lang w:eastAsia="ru-RU"/>
        </w:rPr>
        <w:t xml:space="preserve">Сведения о компании ООО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C90E4A">
        <w:rPr>
          <w:rFonts w:eastAsia="Times New Roman" w:cs="Times New Roman"/>
          <w:bCs/>
          <w:szCs w:val="28"/>
          <w:lang w:eastAsia="ru-RU"/>
        </w:rPr>
        <w:t>Градостроительный институт «</w:t>
      </w:r>
      <w:r>
        <w:rPr>
          <w:rFonts w:eastAsia="Times New Roman" w:cs="Times New Roman"/>
          <w:bCs/>
          <w:szCs w:val="28"/>
          <w:lang w:eastAsia="ru-RU"/>
        </w:rPr>
        <w:t>Мир</w:t>
      </w:r>
      <w:r w:rsidRPr="00C90E4A">
        <w:rPr>
          <w:rFonts w:eastAsia="Times New Roman" w:cs="Times New Roman"/>
          <w:bCs/>
          <w:szCs w:val="28"/>
          <w:lang w:eastAsia="ru-RU"/>
        </w:rPr>
        <w:t xml:space="preserve">проект» носят открытый, общедоступный характер, размещены </w:t>
      </w:r>
      <w:r w:rsidRPr="00C90E4A">
        <w:rPr>
          <w:rFonts w:eastAsia="Times New Roman" w:cs="Times New Roman"/>
          <w:bCs/>
          <w:szCs w:val="28"/>
          <w:lang w:eastAsia="ru-RU"/>
        </w:rPr>
        <w:br/>
        <w:t>во всех открытых источниках в полном соответствии с требованиями действующего законодательства.</w:t>
      </w:r>
    </w:p>
    <w:p w14:paraId="6BADBD5B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</w:p>
    <w:p w14:paraId="03463FFA" w14:textId="77777777" w:rsidR="00C638B6" w:rsidRPr="00C90E4A" w:rsidRDefault="00C638B6" w:rsidP="00C638B6">
      <w:pPr>
        <w:spacing w:after="0" w:line="360" w:lineRule="auto"/>
        <w:ind w:firstLine="709"/>
        <w:jc w:val="center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Значимые объекты:</w:t>
      </w:r>
    </w:p>
    <w:p w14:paraId="39110D4C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</w:p>
    <w:p w14:paraId="5E37EE48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Туристско-рекреационный кластер в г. Кронштадт</w:t>
      </w:r>
    </w:p>
    <w:p w14:paraId="22BD308D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Заказчик: АНО «Остров Фортов», государственный контракт</w:t>
      </w:r>
    </w:p>
    <w:p w14:paraId="4EFC5662" w14:textId="41CFE9D1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>Градостроительный институт «</w:t>
      </w:r>
      <w:r>
        <w:rPr>
          <w:rFonts w:cs="Times New Roman"/>
          <w:szCs w:val="28"/>
        </w:rPr>
        <w:t>Мир</w:t>
      </w:r>
      <w:r w:rsidRPr="00C90E4A">
        <w:rPr>
          <w:rFonts w:cs="Times New Roman"/>
          <w:szCs w:val="28"/>
        </w:rPr>
        <w:t xml:space="preserve">проект» разработал проект планировки территории и архитектурно-градостроительную концепцию туристско-рекреационного кластера «Остров фортов» на южном побережье острова Котлин площадью 156 га, г. Кронштадт. В состав кластера вошли </w:t>
      </w:r>
      <w:r w:rsidR="00CA5801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 xml:space="preserve">31 объект капитального строительства: музей военно-морской славы, океанариум, кинотеатр, две гостиницы, инженерно-инновационный центр, два жилых комплекса, лицей, спортивно-оздоровительный центр, яхтенная марина, а также форты Александр I, Петр I, Кроншлот и др. Специалистами Института создана комплексная информационная модель, включающая в себя информационные модели различных объектов, которые планируются </w:t>
      </w:r>
      <w:r w:rsidR="00CA5801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 xml:space="preserve">к проектированию и строительству. Также сформирован полный комплект рабочей документации для объектов первой очереди строительства, введенных в эксплуатацию летом 2020 года — «Аллея героев» российского флота, палаточный комплекс «Лагерь настоящих героев», тематический верёвочный </w:t>
      </w:r>
      <w:r w:rsidRPr="00C90E4A">
        <w:rPr>
          <w:rFonts w:cs="Times New Roman"/>
          <w:szCs w:val="28"/>
        </w:rPr>
        <w:lastRenderedPageBreak/>
        <w:t xml:space="preserve">парк для детей и др. комфортные общественные пространства для отдыха </w:t>
      </w:r>
      <w:r w:rsidR="00CA5801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и развлечений.</w:t>
      </w:r>
    </w:p>
    <w:p w14:paraId="04A95AF4" w14:textId="77777777" w:rsidR="00C638B6" w:rsidRPr="00C90E4A" w:rsidRDefault="00C638B6" w:rsidP="00C638B6">
      <w:pPr>
        <w:spacing w:after="0" w:line="360" w:lineRule="auto"/>
        <w:jc w:val="both"/>
        <w:rPr>
          <w:rFonts w:cs="Times New Roman"/>
          <w:szCs w:val="28"/>
        </w:rPr>
      </w:pPr>
    </w:p>
    <w:p w14:paraId="7012F4EB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90E4A">
        <w:rPr>
          <w:rFonts w:cs="Times New Roman"/>
          <w:b/>
          <w:bCs/>
          <w:szCs w:val="28"/>
        </w:rPr>
        <w:t xml:space="preserve">Генеральные планы </w:t>
      </w:r>
      <w:r>
        <w:rPr>
          <w:rFonts w:cs="Times New Roman"/>
          <w:b/>
          <w:bCs/>
          <w:szCs w:val="28"/>
        </w:rPr>
        <w:t>и ПЗЗ 10-ти городских округов</w:t>
      </w:r>
      <w:r w:rsidRPr="00C90E4A">
        <w:rPr>
          <w:rFonts w:cs="Times New Roman"/>
          <w:b/>
          <w:bCs/>
          <w:szCs w:val="28"/>
        </w:rPr>
        <w:t xml:space="preserve"> Пермского края</w:t>
      </w:r>
      <w:r>
        <w:rPr>
          <w:rFonts w:cs="Times New Roman"/>
          <w:b/>
          <w:bCs/>
          <w:szCs w:val="28"/>
        </w:rPr>
        <w:t xml:space="preserve"> с формированием комплексных информационных моделей территорий</w:t>
      </w:r>
    </w:p>
    <w:p w14:paraId="224AC7A3" w14:textId="68FC248B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90E4A">
        <w:rPr>
          <w:rFonts w:cs="Times New Roman"/>
          <w:b/>
          <w:bCs/>
          <w:szCs w:val="28"/>
        </w:rPr>
        <w:t xml:space="preserve">Заказчик: Министерство по управлению имуществом </w:t>
      </w:r>
      <w:r w:rsidR="00821884">
        <w:rPr>
          <w:rFonts w:cs="Times New Roman"/>
          <w:b/>
          <w:bCs/>
          <w:szCs w:val="28"/>
        </w:rPr>
        <w:br/>
      </w:r>
      <w:r w:rsidRPr="00C90E4A">
        <w:rPr>
          <w:rFonts w:cs="Times New Roman"/>
          <w:b/>
          <w:bCs/>
          <w:szCs w:val="28"/>
        </w:rPr>
        <w:t>и градостроительной деятельностью Пермского края</w:t>
      </w:r>
      <w:r w:rsidRPr="00C90E4A">
        <w:rPr>
          <w:rFonts w:eastAsia="Roboto" w:cs="Times New Roman"/>
          <w:b/>
          <w:bCs/>
          <w:szCs w:val="28"/>
        </w:rPr>
        <w:t>, государственный контракт</w:t>
      </w:r>
    </w:p>
    <w:p w14:paraId="29D96E8A" w14:textId="15F2E430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Специалистами Градостроительного института пространственного моделирования </w:t>
      </w:r>
      <w:r>
        <w:rPr>
          <w:rFonts w:cs="Times New Roman"/>
          <w:szCs w:val="28"/>
        </w:rPr>
        <w:t>и развития</w:t>
      </w:r>
      <w:r w:rsidRPr="00C90E4A">
        <w:rPr>
          <w:rFonts w:cs="Times New Roman"/>
          <w:szCs w:val="28"/>
        </w:rPr>
        <w:t xml:space="preserve"> «</w:t>
      </w:r>
      <w:r w:rsidR="00110BEB">
        <w:rPr>
          <w:rFonts w:cs="Times New Roman"/>
          <w:szCs w:val="28"/>
        </w:rPr>
        <w:t>Мир</w:t>
      </w:r>
      <w:r w:rsidRPr="00C90E4A">
        <w:rPr>
          <w:rFonts w:cs="Times New Roman"/>
          <w:szCs w:val="28"/>
        </w:rPr>
        <w:t xml:space="preserve">проект» разработаны проекты Генеральных планов </w:t>
      </w:r>
      <w:r>
        <w:rPr>
          <w:rFonts w:cs="Times New Roman"/>
          <w:szCs w:val="28"/>
        </w:rPr>
        <w:t xml:space="preserve">и ПЗЗ </w:t>
      </w:r>
      <w:r w:rsidRPr="00C90E4A">
        <w:rPr>
          <w:rFonts w:cs="Times New Roman"/>
          <w:szCs w:val="28"/>
        </w:rPr>
        <w:t xml:space="preserve">для 10-ти </w:t>
      </w:r>
      <w:r>
        <w:rPr>
          <w:rFonts w:cs="Times New Roman"/>
          <w:szCs w:val="28"/>
        </w:rPr>
        <w:t>городских округов</w:t>
      </w:r>
      <w:r w:rsidRPr="00C90E4A">
        <w:rPr>
          <w:rFonts w:cs="Times New Roman"/>
          <w:szCs w:val="28"/>
        </w:rPr>
        <w:t xml:space="preserve"> Пермского края </w:t>
      </w:r>
      <w:r w:rsidRPr="00C90E4A">
        <w:rPr>
          <w:rFonts w:cs="Times New Roman"/>
          <w:szCs w:val="28"/>
        </w:rPr>
        <w:br/>
        <w:t>с применением технологии информационного моделирования (</w:t>
      </w:r>
      <w:r w:rsidRPr="00C90E4A">
        <w:rPr>
          <w:rFonts w:cs="Times New Roman"/>
          <w:szCs w:val="28"/>
          <w:lang w:val="en-US"/>
        </w:rPr>
        <w:t>CIM</w:t>
      </w:r>
      <w:r w:rsidRPr="00C90E4A">
        <w:rPr>
          <w:rFonts w:cs="Times New Roman"/>
          <w:szCs w:val="28"/>
        </w:rPr>
        <w:t xml:space="preserve">). Модель включает в себя 60 информационных слоев генерального плана, а также сведения о земельных участках, границах населенных пунктов, зонах </w:t>
      </w:r>
      <w:r w:rsidRPr="00C90E4A">
        <w:rPr>
          <w:rFonts w:cs="Times New Roman"/>
          <w:szCs w:val="28"/>
        </w:rPr>
        <w:br/>
        <w:t>с особыми условиями использования территории. Модель позволяет осуществить выбор базовых карт (подложек), включая данные дистанционного зондирования земли.</w:t>
      </w:r>
    </w:p>
    <w:p w14:paraId="15727210" w14:textId="77777777" w:rsidR="00C638B6" w:rsidRPr="00C90E4A" w:rsidRDefault="00C638B6" w:rsidP="00821884">
      <w:pPr>
        <w:pStyle w:val="ab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0E4A">
        <w:rPr>
          <w:rFonts w:ascii="Times New Roman" w:hAnsi="Times New Roman" w:cs="Times New Roman"/>
          <w:sz w:val="28"/>
          <w:szCs w:val="28"/>
        </w:rPr>
        <w:t>3D-модель содержит в себе информацию:</w:t>
      </w:r>
    </w:p>
    <w:p w14:paraId="628E7FB1" w14:textId="77777777" w:rsidR="00C638B6" w:rsidRPr="00C90E4A" w:rsidRDefault="00C638B6" w:rsidP="00C638B6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A">
        <w:rPr>
          <w:rFonts w:ascii="Times New Roman" w:hAnsi="Times New Roman" w:cs="Times New Roman"/>
          <w:sz w:val="28"/>
          <w:szCs w:val="28"/>
        </w:rPr>
        <w:t>о планируемых и сохраняемых границах населенных пунктов;</w:t>
      </w:r>
    </w:p>
    <w:p w14:paraId="0FC585C4" w14:textId="77777777" w:rsidR="00C638B6" w:rsidRPr="00C90E4A" w:rsidRDefault="00C638B6" w:rsidP="00C638B6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A">
        <w:rPr>
          <w:rFonts w:ascii="Times New Roman" w:hAnsi="Times New Roman" w:cs="Times New Roman"/>
          <w:sz w:val="28"/>
          <w:szCs w:val="28"/>
        </w:rPr>
        <w:t>об объектах культурного наследия, в том числе объектах археологии с их границами;</w:t>
      </w:r>
    </w:p>
    <w:p w14:paraId="27A9693A" w14:textId="77777777" w:rsidR="00C638B6" w:rsidRPr="00C90E4A" w:rsidRDefault="00C638B6" w:rsidP="00C638B6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A">
        <w:rPr>
          <w:rFonts w:ascii="Times New Roman" w:hAnsi="Times New Roman" w:cs="Times New Roman"/>
          <w:sz w:val="28"/>
          <w:szCs w:val="28"/>
        </w:rPr>
        <w:t>об автомобильных дорогах, улично-дорожной сети населенных пунктов и других объектах транспортной инфраструктуры;</w:t>
      </w:r>
    </w:p>
    <w:p w14:paraId="29369250" w14:textId="77777777" w:rsidR="00C638B6" w:rsidRPr="00C90E4A" w:rsidRDefault="00C638B6" w:rsidP="00C638B6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E4A">
        <w:rPr>
          <w:rFonts w:ascii="Times New Roman" w:hAnsi="Times New Roman" w:cs="Times New Roman"/>
          <w:sz w:val="28"/>
          <w:szCs w:val="28"/>
        </w:rPr>
        <w:t>функциональном зонировании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E4A">
        <w:rPr>
          <w:rFonts w:ascii="Times New Roman" w:hAnsi="Times New Roman" w:cs="Times New Roman"/>
          <w:sz w:val="28"/>
          <w:szCs w:val="28"/>
        </w:rPr>
        <w:t xml:space="preserve"> каждая зона обозначена индивидуальным цветом;</w:t>
      </w:r>
    </w:p>
    <w:p w14:paraId="2D97E267" w14:textId="77777777" w:rsidR="00C638B6" w:rsidRPr="00C90E4A" w:rsidRDefault="00C638B6" w:rsidP="00C638B6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4A">
        <w:rPr>
          <w:rFonts w:ascii="Times New Roman" w:hAnsi="Times New Roman" w:cs="Times New Roman"/>
          <w:sz w:val="28"/>
          <w:szCs w:val="28"/>
        </w:rPr>
        <w:t>информацию об объектах капитального строительства, образования, здравоохранения, культуры, спорта, социального обслуживания, и др.</w:t>
      </w:r>
    </w:p>
    <w:p w14:paraId="36D54D01" w14:textId="0A4DE73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3D-модель также отображает зоны с особыми условиями использования территории, включая объекты и зоны негативного воздействия, </w:t>
      </w:r>
      <w:r w:rsidR="00CA5801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lastRenderedPageBreak/>
        <w:t xml:space="preserve">санитарно-защитные зоны, водоохранные зоны, прибрежные защитные зоны </w:t>
      </w:r>
      <w:r w:rsidR="00CA5801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и береговые полосы, охранные зоны инженерных объектов и придорожные полосы, территории электроснабжения, теплоснабжения, газоснабжения, водоснабжения и водоотведения.</w:t>
      </w:r>
    </w:p>
    <w:p w14:paraId="2FF7F30F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>Используемая технологическая платформа обеспечивает доступность модели через сеть интернет без применения специализированного программного обеспечения и доступна пользователям по ссылке.</w:t>
      </w:r>
    </w:p>
    <w:p w14:paraId="56345C2B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</w:p>
    <w:p w14:paraId="31C0AFAB" w14:textId="77777777" w:rsidR="00C638B6" w:rsidRPr="00914847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>
        <w:rPr>
          <w:rFonts w:eastAsia="Roboto" w:cs="Times New Roman"/>
          <w:b/>
          <w:bCs/>
          <w:szCs w:val="28"/>
        </w:rPr>
        <w:t>Жилой микрорайон на территории Новой Москвы</w:t>
      </w:r>
      <w:r w:rsidRPr="00C90E4A">
        <w:rPr>
          <w:rFonts w:eastAsia="Roboto" w:cs="Times New Roman"/>
          <w:b/>
          <w:bCs/>
          <w:szCs w:val="28"/>
        </w:rPr>
        <w:t xml:space="preserve"> </w:t>
      </w:r>
      <w:r>
        <w:rPr>
          <w:rFonts w:eastAsia="Roboto" w:cs="Times New Roman"/>
          <w:b/>
          <w:bCs/>
          <w:szCs w:val="28"/>
        </w:rPr>
        <w:t>(</w:t>
      </w:r>
      <w:r w:rsidRPr="00C90E4A">
        <w:rPr>
          <w:rFonts w:eastAsia="Roboto" w:cs="Times New Roman"/>
          <w:b/>
          <w:bCs/>
          <w:szCs w:val="28"/>
        </w:rPr>
        <w:t xml:space="preserve">ЖК </w:t>
      </w:r>
      <w:r w:rsidRPr="00C90E4A">
        <w:rPr>
          <w:rFonts w:eastAsia="Roboto" w:cs="Times New Roman"/>
          <w:b/>
          <w:bCs/>
          <w:szCs w:val="28"/>
          <w:lang w:val="en-US"/>
        </w:rPr>
        <w:t>VESNA</w:t>
      </w:r>
      <w:r>
        <w:rPr>
          <w:rFonts w:eastAsia="Roboto" w:cs="Times New Roman"/>
          <w:b/>
          <w:bCs/>
          <w:szCs w:val="28"/>
        </w:rPr>
        <w:t>)</w:t>
      </w:r>
    </w:p>
    <w:p w14:paraId="482008FD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Заказчик: ПАО «ИНГРАД»</w:t>
      </w:r>
    </w:p>
    <w:p w14:paraId="1005B1E6" w14:textId="6E600582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  <w:r w:rsidRPr="00C90E4A">
        <w:rPr>
          <w:rFonts w:cs="Times New Roman"/>
          <w:szCs w:val="28"/>
        </w:rPr>
        <w:t xml:space="preserve">Специалистами Градостроительного института пространственного моделирования </w:t>
      </w:r>
      <w:r w:rsidR="00110BEB">
        <w:rPr>
          <w:rFonts w:cs="Times New Roman"/>
          <w:szCs w:val="28"/>
        </w:rPr>
        <w:t>и развития</w:t>
      </w:r>
      <w:r w:rsidRPr="00C90E4A">
        <w:rPr>
          <w:rFonts w:cs="Times New Roman"/>
          <w:szCs w:val="28"/>
        </w:rPr>
        <w:t xml:space="preserve"> «</w:t>
      </w:r>
      <w:r w:rsidR="00110BEB">
        <w:rPr>
          <w:rFonts w:cs="Times New Roman"/>
          <w:szCs w:val="28"/>
        </w:rPr>
        <w:t>Мир</w:t>
      </w:r>
      <w:r w:rsidRPr="00C90E4A">
        <w:rPr>
          <w:rFonts w:cs="Times New Roman"/>
          <w:szCs w:val="28"/>
        </w:rPr>
        <w:t xml:space="preserve">проект» выполнен </w:t>
      </w:r>
      <w:r w:rsidRPr="00C90E4A">
        <w:rPr>
          <w:rFonts w:eastAsia="Roboto" w:cs="Times New Roman"/>
          <w:szCs w:val="28"/>
        </w:rPr>
        <w:t xml:space="preserve">проект «ЖК VESNA» </w:t>
      </w:r>
      <w:r w:rsidRPr="00C90E4A">
        <w:rPr>
          <w:rFonts w:eastAsia="Roboto" w:cs="Times New Roman"/>
          <w:szCs w:val="28"/>
        </w:rPr>
        <w:br/>
        <w:t>с применением технологии информационного моделирования в детализации LOD450, по рабочей документации которого ведется строительство объекта.</w:t>
      </w:r>
    </w:p>
    <w:p w14:paraId="45866BD1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</w:p>
    <w:p w14:paraId="50E311A8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ФГБОУ «Санкт-Петербургская государственная консерватория имени Н.А. Римского-Корсакова»</w:t>
      </w:r>
    </w:p>
    <w:p w14:paraId="322946FA" w14:textId="77777777" w:rsidR="00C638B6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 xml:space="preserve">Заказчик: </w:t>
      </w:r>
      <w:r>
        <w:rPr>
          <w:rFonts w:eastAsia="Roboto" w:cs="Times New Roman"/>
          <w:b/>
          <w:bCs/>
          <w:szCs w:val="28"/>
        </w:rPr>
        <w:t xml:space="preserve">ППК </w:t>
      </w:r>
      <w:r w:rsidRPr="00110E3B">
        <w:rPr>
          <w:rFonts w:eastAsia="Roboto" w:cs="Times New Roman"/>
          <w:b/>
          <w:bCs/>
          <w:szCs w:val="28"/>
        </w:rPr>
        <w:t>«Единый заказчик в сфере строительства»</w:t>
      </w:r>
    </w:p>
    <w:p w14:paraId="7494C2B4" w14:textId="2C12CC3A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>
        <w:rPr>
          <w:rFonts w:eastAsia="Roboto" w:cs="Times New Roman"/>
          <w:b/>
          <w:bCs/>
          <w:szCs w:val="28"/>
        </w:rPr>
        <w:t xml:space="preserve">Комплексный ГП: </w:t>
      </w:r>
      <w:r w:rsidRPr="00C90E4A">
        <w:rPr>
          <w:rFonts w:eastAsia="Roboto" w:cs="Times New Roman"/>
          <w:b/>
          <w:bCs/>
          <w:szCs w:val="28"/>
        </w:rPr>
        <w:t xml:space="preserve">ООО «ПТС-1» — </w:t>
      </w:r>
      <w:r>
        <w:rPr>
          <w:rFonts w:eastAsia="Roboto" w:cs="Times New Roman"/>
          <w:b/>
          <w:bCs/>
          <w:szCs w:val="28"/>
        </w:rPr>
        <w:t>дочернее общество</w:t>
      </w:r>
      <w:r w:rsidRPr="00C90E4A">
        <w:rPr>
          <w:rFonts w:eastAsia="Roboto" w:cs="Times New Roman"/>
          <w:b/>
          <w:bCs/>
          <w:szCs w:val="28"/>
        </w:rPr>
        <w:t xml:space="preserve"> </w:t>
      </w:r>
      <w:r w:rsidR="00821884">
        <w:rPr>
          <w:rFonts w:eastAsia="Roboto" w:cs="Times New Roman"/>
          <w:b/>
          <w:bCs/>
          <w:szCs w:val="28"/>
        </w:rPr>
        <w:br/>
      </w:r>
      <w:r w:rsidRPr="00C90E4A">
        <w:rPr>
          <w:rFonts w:eastAsia="Roboto" w:cs="Times New Roman"/>
          <w:b/>
          <w:bCs/>
          <w:szCs w:val="28"/>
        </w:rPr>
        <w:t>АО «Политехстрой»</w:t>
      </w:r>
    </w:p>
    <w:p w14:paraId="09FE6416" w14:textId="7D7A2D20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  <w:r w:rsidRPr="00C90E4A">
        <w:rPr>
          <w:rFonts w:cs="Times New Roman"/>
          <w:szCs w:val="28"/>
        </w:rPr>
        <w:t xml:space="preserve">Специалистами Градостроительного института пространственного моделирования </w:t>
      </w:r>
      <w:r w:rsidR="00110BEB">
        <w:rPr>
          <w:rFonts w:cs="Times New Roman"/>
          <w:szCs w:val="28"/>
        </w:rPr>
        <w:t>и развития</w:t>
      </w:r>
      <w:r w:rsidRPr="00C90E4A">
        <w:rPr>
          <w:rFonts w:cs="Times New Roman"/>
          <w:szCs w:val="28"/>
        </w:rPr>
        <w:t xml:space="preserve"> «</w:t>
      </w:r>
      <w:r w:rsidR="00110BEB">
        <w:rPr>
          <w:rFonts w:cs="Times New Roman"/>
          <w:szCs w:val="28"/>
        </w:rPr>
        <w:t>Мир</w:t>
      </w:r>
      <w:r w:rsidRPr="00C90E4A">
        <w:rPr>
          <w:rFonts w:cs="Times New Roman"/>
          <w:szCs w:val="28"/>
        </w:rPr>
        <w:t xml:space="preserve">проект» выполняются проектные работы </w:t>
      </w:r>
      <w:r w:rsidRPr="00C90E4A">
        <w:rPr>
          <w:rFonts w:eastAsia="Roboto" w:cs="Times New Roman"/>
          <w:szCs w:val="28"/>
        </w:rPr>
        <w:t>для реконструкции и реставрации основного здания в г. Санкт-Петербурге, которое является выявленным объектом культурного наследия.</w:t>
      </w:r>
    </w:p>
    <w:p w14:paraId="7F525AA8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</w:p>
    <w:p w14:paraId="156CE7DA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Стадион в г. Екатеринбурге</w:t>
      </w:r>
    </w:p>
    <w:p w14:paraId="0E0763C0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Заказчик: Государственное автономное учреждение Свердловской области «Екатеринбург Арена», государственный контракт</w:t>
      </w:r>
    </w:p>
    <w:p w14:paraId="4C8A7026" w14:textId="329F8646" w:rsidR="00C638B6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szCs w:val="28"/>
        </w:rPr>
      </w:pPr>
      <w:r w:rsidRPr="00C90E4A">
        <w:rPr>
          <w:rFonts w:cs="Times New Roman"/>
          <w:szCs w:val="28"/>
        </w:rPr>
        <w:t xml:space="preserve">Специалистами Градостроительного института пространственного моделирования </w:t>
      </w:r>
      <w:r w:rsidR="00110BEB">
        <w:rPr>
          <w:rFonts w:cs="Times New Roman"/>
          <w:szCs w:val="28"/>
        </w:rPr>
        <w:t>и развития</w:t>
      </w:r>
      <w:r w:rsidRPr="00C90E4A">
        <w:rPr>
          <w:rFonts w:cs="Times New Roman"/>
          <w:szCs w:val="28"/>
        </w:rPr>
        <w:t xml:space="preserve"> «</w:t>
      </w:r>
      <w:r w:rsidR="00110BEB">
        <w:rPr>
          <w:rFonts w:cs="Times New Roman"/>
          <w:szCs w:val="28"/>
        </w:rPr>
        <w:t>Мир</w:t>
      </w:r>
      <w:r w:rsidRPr="00C90E4A">
        <w:rPr>
          <w:rFonts w:cs="Times New Roman"/>
          <w:szCs w:val="28"/>
        </w:rPr>
        <w:t xml:space="preserve">проект» выполнены проектно-изыскательские </w:t>
      </w:r>
      <w:r w:rsidRPr="00C90E4A">
        <w:rPr>
          <w:rFonts w:cs="Times New Roman"/>
          <w:szCs w:val="28"/>
        </w:rPr>
        <w:lastRenderedPageBreak/>
        <w:t xml:space="preserve">работы по адаптации стадиона в г. Екатеринбурге для обеспечения </w:t>
      </w:r>
      <w:r w:rsidR="00CA5801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 xml:space="preserve">его многофункционального использования в период после Чемпионата мира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по футболу в 2018 году</w:t>
      </w:r>
      <w:r w:rsidRPr="00C90E4A">
        <w:rPr>
          <w:rFonts w:eastAsia="Roboto" w:cs="Times New Roman"/>
          <w:szCs w:val="28"/>
        </w:rPr>
        <w:t>.</w:t>
      </w:r>
    </w:p>
    <w:p w14:paraId="528139F7" w14:textId="77777777" w:rsidR="00821884" w:rsidRPr="00C90E4A" w:rsidRDefault="00821884" w:rsidP="000634FD">
      <w:pPr>
        <w:spacing w:after="0" w:line="360" w:lineRule="auto"/>
        <w:jc w:val="both"/>
        <w:rPr>
          <w:rFonts w:eastAsia="Roboto" w:cs="Times New Roman"/>
          <w:szCs w:val="28"/>
        </w:rPr>
      </w:pPr>
    </w:p>
    <w:p w14:paraId="12611286" w14:textId="4299920C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ЖК «Восточный», г. Циолковский</w:t>
      </w:r>
    </w:p>
    <w:p w14:paraId="31106C88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eastAsia="Roboto" w:cs="Times New Roman"/>
          <w:b/>
          <w:bCs/>
          <w:szCs w:val="28"/>
        </w:rPr>
      </w:pPr>
      <w:r w:rsidRPr="00C90E4A">
        <w:rPr>
          <w:rFonts w:eastAsia="Roboto" w:cs="Times New Roman"/>
          <w:b/>
          <w:bCs/>
          <w:szCs w:val="28"/>
        </w:rPr>
        <w:t>Заказчик: ГК «Роскомос»</w:t>
      </w:r>
    </w:p>
    <w:p w14:paraId="5E206CAE" w14:textId="2CEEF709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Специалистами Градостроительного института пространственного моделирования </w:t>
      </w:r>
      <w:r w:rsidR="00110BEB">
        <w:rPr>
          <w:rFonts w:cs="Times New Roman"/>
          <w:szCs w:val="28"/>
        </w:rPr>
        <w:t>и развития</w:t>
      </w:r>
      <w:r w:rsidRPr="00C90E4A">
        <w:rPr>
          <w:rFonts w:cs="Times New Roman"/>
          <w:szCs w:val="28"/>
        </w:rPr>
        <w:t xml:space="preserve"> «</w:t>
      </w:r>
      <w:r w:rsidR="00110BEB">
        <w:rPr>
          <w:rFonts w:cs="Times New Roman"/>
          <w:szCs w:val="28"/>
        </w:rPr>
        <w:t>Мир</w:t>
      </w:r>
      <w:r w:rsidRPr="00C90E4A">
        <w:rPr>
          <w:rFonts w:cs="Times New Roman"/>
          <w:szCs w:val="28"/>
        </w:rPr>
        <w:t xml:space="preserve">проект» выполнена информационная модель проектируемого жилого района в г. Циолковский, предназначенного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для расселения семей работников космодрома «Восточный».</w:t>
      </w:r>
    </w:p>
    <w:p w14:paraId="1CF62FCC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В модели проработаны все пять очередей строительства нового района города. </w:t>
      </w:r>
    </w:p>
    <w:p w14:paraId="2B945DC2" w14:textId="61F667D0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Территория проектирования разрабатывалась в рамках ППТ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и предполагает расселение 18 000 жителей.</w:t>
      </w:r>
    </w:p>
    <w:p w14:paraId="75DD9B3D" w14:textId="44F973A0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Архитектура и высокий уровень благоустройства с развитой инфраструктурой проектируемого жилого комплекса ориентированы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на комфортное проживание молодых специалистов космодрома «Восточный» и перспективу дальнейшего развития г.</w:t>
      </w:r>
      <w:r>
        <w:rPr>
          <w:rFonts w:cs="Times New Roman"/>
          <w:szCs w:val="28"/>
        </w:rPr>
        <w:t xml:space="preserve"> </w:t>
      </w:r>
      <w:r w:rsidRPr="00C90E4A">
        <w:rPr>
          <w:rFonts w:cs="Times New Roman"/>
          <w:szCs w:val="28"/>
        </w:rPr>
        <w:t>Циолковский.</w:t>
      </w:r>
    </w:p>
    <w:p w14:paraId="5199631A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47BC4AD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Реновация жилого района города Москвы,</w:t>
      </w:r>
      <w:r w:rsidRPr="00110E3B">
        <w:t xml:space="preserve"> </w:t>
      </w:r>
      <w:r w:rsidRPr="00110E3B">
        <w:rPr>
          <w:rFonts w:cs="Times New Roman"/>
          <w:b/>
          <w:bCs/>
          <w:szCs w:val="28"/>
        </w:rPr>
        <w:t xml:space="preserve">район Новогиреево, </w:t>
      </w:r>
      <w:r>
        <w:rPr>
          <w:rFonts w:cs="Times New Roman"/>
          <w:b/>
          <w:bCs/>
          <w:szCs w:val="28"/>
        </w:rPr>
        <w:br/>
      </w:r>
      <w:r w:rsidRPr="00110E3B">
        <w:rPr>
          <w:rFonts w:cs="Times New Roman"/>
          <w:b/>
          <w:bCs/>
          <w:szCs w:val="28"/>
        </w:rPr>
        <w:t>ул. Утренняя</w:t>
      </w:r>
      <w:r>
        <w:rPr>
          <w:rFonts w:cs="Times New Roman"/>
          <w:b/>
          <w:bCs/>
          <w:szCs w:val="28"/>
        </w:rPr>
        <w:t xml:space="preserve">, </w:t>
      </w:r>
      <w:r w:rsidRPr="002360C6">
        <w:rPr>
          <w:rFonts w:cs="Times New Roman"/>
          <w:b/>
          <w:bCs/>
          <w:szCs w:val="28"/>
        </w:rPr>
        <w:t>Восточный административный округ</w:t>
      </w:r>
    </w:p>
    <w:p w14:paraId="1B34C75D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Заказчик: </w:t>
      </w:r>
      <w:r w:rsidRPr="002360C6">
        <w:rPr>
          <w:rFonts w:cs="Times New Roman"/>
          <w:b/>
          <w:bCs/>
          <w:szCs w:val="28"/>
        </w:rPr>
        <w:t>АО «Монолитное Строительное Управление-1»</w:t>
      </w:r>
      <w:r>
        <w:rPr>
          <w:rFonts w:cs="Times New Roman"/>
          <w:b/>
          <w:bCs/>
          <w:szCs w:val="28"/>
        </w:rPr>
        <w:t xml:space="preserve"> (МСУ-1)</w:t>
      </w:r>
    </w:p>
    <w:p w14:paraId="52D0FC32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Застройщик: </w:t>
      </w:r>
      <w:r w:rsidRPr="002360C6">
        <w:rPr>
          <w:rFonts w:cs="Times New Roman"/>
          <w:b/>
          <w:bCs/>
          <w:szCs w:val="28"/>
        </w:rPr>
        <w:t>Московский фонд реновации жилой застройки</w:t>
      </w:r>
    </w:p>
    <w:p w14:paraId="3667F9F5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60C6">
        <w:rPr>
          <w:rFonts w:cs="Times New Roman"/>
          <w:szCs w:val="28"/>
        </w:rPr>
        <w:t xml:space="preserve">Функциональное назначение объекта - жилой дом со встроенным подземным паркингом и встроенными социально-бытовыми объектами. </w:t>
      </w:r>
    </w:p>
    <w:p w14:paraId="4DED0624" w14:textId="396F9180" w:rsidR="00C638B6" w:rsidRPr="002360C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60C6">
        <w:rPr>
          <w:rFonts w:cs="Times New Roman"/>
          <w:szCs w:val="28"/>
        </w:rPr>
        <w:t xml:space="preserve">Высотная отметка проектируемого объекта не превышает высотную отметку по ГПЗУ – 65 метров. Верхняя высотная отметка объекта – </w:t>
      </w:r>
      <w:r w:rsidR="00821884">
        <w:rPr>
          <w:rFonts w:cs="Times New Roman"/>
          <w:szCs w:val="28"/>
        </w:rPr>
        <w:br/>
      </w:r>
      <w:r w:rsidRPr="002360C6">
        <w:rPr>
          <w:rFonts w:cs="Times New Roman"/>
          <w:szCs w:val="28"/>
        </w:rPr>
        <w:t xml:space="preserve">62,2 метров, верхняя высотная отметка объекта по капитальным </w:t>
      </w:r>
      <w:r w:rsidR="00821884">
        <w:rPr>
          <w:rFonts w:cs="Times New Roman"/>
          <w:szCs w:val="28"/>
        </w:rPr>
        <w:br/>
      </w:r>
      <w:r w:rsidRPr="002360C6">
        <w:rPr>
          <w:rFonts w:cs="Times New Roman"/>
          <w:szCs w:val="28"/>
        </w:rPr>
        <w:t>конструкциям – 61,38 метров.</w:t>
      </w:r>
      <w:r>
        <w:rPr>
          <w:rFonts w:cs="Times New Roman"/>
          <w:szCs w:val="28"/>
        </w:rPr>
        <w:t xml:space="preserve"> </w:t>
      </w:r>
      <w:r w:rsidRPr="002360C6">
        <w:rPr>
          <w:rFonts w:cs="Times New Roman"/>
          <w:szCs w:val="28"/>
        </w:rPr>
        <w:t>На первом этаже односекционного жилого дома запроектированы:</w:t>
      </w:r>
    </w:p>
    <w:p w14:paraId="191180A0" w14:textId="77777777" w:rsidR="00C638B6" w:rsidRPr="002360C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60C6">
        <w:rPr>
          <w:rFonts w:cs="Times New Roman"/>
          <w:szCs w:val="28"/>
        </w:rPr>
        <w:lastRenderedPageBreak/>
        <w:t>• информационный центр населения (ЦИН);</w:t>
      </w:r>
    </w:p>
    <w:p w14:paraId="4F804308" w14:textId="77777777" w:rsidR="00C638B6" w:rsidRPr="002360C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60C6">
        <w:rPr>
          <w:rFonts w:cs="Times New Roman"/>
          <w:szCs w:val="28"/>
        </w:rPr>
        <w:t>• объединенная диспетчерская служба (ОДС).</w:t>
      </w:r>
    </w:p>
    <w:p w14:paraId="069859A2" w14:textId="77777777" w:rsidR="00C638B6" w:rsidRPr="002360C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60C6">
        <w:rPr>
          <w:rFonts w:cs="Times New Roman"/>
          <w:szCs w:val="28"/>
        </w:rPr>
        <w:t>Высота жилых этажей составляет 3,00 метра «от пола до пола».</w:t>
      </w:r>
    </w:p>
    <w:p w14:paraId="1DB35985" w14:textId="4830952E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60C6">
        <w:rPr>
          <w:rFonts w:cs="Times New Roman"/>
          <w:szCs w:val="28"/>
        </w:rPr>
        <w:t>Предусмотрены остекление лоджий и специальные места/корзины</w:t>
      </w:r>
      <w:r w:rsidR="00504518">
        <w:rPr>
          <w:rFonts w:cs="Times New Roman"/>
          <w:szCs w:val="28"/>
        </w:rPr>
        <w:br/>
      </w:r>
      <w:r w:rsidRPr="002360C6">
        <w:rPr>
          <w:rFonts w:cs="Times New Roman"/>
          <w:szCs w:val="28"/>
        </w:rPr>
        <w:t xml:space="preserve"> для возможности установки наружных блоков сплит-систем владельцами квартир.</w:t>
      </w:r>
    </w:p>
    <w:p w14:paraId="047E099A" w14:textId="77777777" w:rsidR="00C638B6" w:rsidRPr="002360C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360C6">
        <w:rPr>
          <w:rFonts w:cs="Times New Roman"/>
          <w:szCs w:val="28"/>
        </w:rPr>
        <w:t>Количество жителей: 257 чел</w:t>
      </w:r>
      <w:r>
        <w:rPr>
          <w:rFonts w:cs="Times New Roman"/>
          <w:szCs w:val="28"/>
        </w:rPr>
        <w:t>овек</w:t>
      </w:r>
    </w:p>
    <w:p w14:paraId="72431AF4" w14:textId="77777777" w:rsidR="00C638B6" w:rsidRPr="002360C6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</w:p>
    <w:p w14:paraId="136E03D2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90E4A">
        <w:rPr>
          <w:rFonts w:cs="Times New Roman"/>
          <w:b/>
          <w:bCs/>
          <w:szCs w:val="28"/>
        </w:rPr>
        <w:t>ТПУ «Нагатинский затон»</w:t>
      </w:r>
    </w:p>
    <w:p w14:paraId="7E954875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90E4A">
        <w:rPr>
          <w:rFonts w:cs="Times New Roman"/>
          <w:b/>
          <w:bCs/>
          <w:szCs w:val="28"/>
        </w:rPr>
        <w:t>Заказчик: АО «Мосинжпроект»</w:t>
      </w:r>
    </w:p>
    <w:p w14:paraId="4009A10C" w14:textId="416BF29F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Градостроительный институт пространственного моделирования </w:t>
      </w:r>
      <w:r w:rsidR="00856131">
        <w:rPr>
          <w:rFonts w:cs="Times New Roman"/>
          <w:szCs w:val="28"/>
        </w:rPr>
        <w:br/>
        <w:t>и развития</w:t>
      </w:r>
      <w:r w:rsidRPr="00C90E4A">
        <w:rPr>
          <w:rFonts w:cs="Times New Roman"/>
          <w:szCs w:val="28"/>
        </w:rPr>
        <w:t xml:space="preserve"> «</w:t>
      </w:r>
      <w:r w:rsidR="00856131">
        <w:rPr>
          <w:rFonts w:cs="Times New Roman"/>
          <w:szCs w:val="28"/>
        </w:rPr>
        <w:t>Ми</w:t>
      </w:r>
      <w:r w:rsidRPr="00C90E4A">
        <w:rPr>
          <w:rFonts w:cs="Times New Roman"/>
          <w:szCs w:val="28"/>
        </w:rPr>
        <w:t xml:space="preserve">рпроект» разрабатывает проектную документацию </w:t>
      </w:r>
      <w:r w:rsidR="00D806C6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для организации транспортно-пересадочного узла в районе станции метрополитена «Нагатинский затон».</w:t>
      </w:r>
    </w:p>
    <w:p w14:paraId="4C741C9B" w14:textId="50385284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Основная задача проекта — обеспечение безопасной и комфортной пересадки пассажиров между различными видами транспорта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 xml:space="preserve">с минимальными затратами времени. Пересадки будут осуществляться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по принципу «сухие ноги».</w:t>
      </w:r>
    </w:p>
    <w:p w14:paraId="1D7A3895" w14:textId="393757E5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>Градостроительный институт «</w:t>
      </w:r>
      <w:r w:rsidR="00856131">
        <w:rPr>
          <w:rFonts w:cs="Times New Roman"/>
          <w:szCs w:val="28"/>
        </w:rPr>
        <w:t>Ми</w:t>
      </w:r>
      <w:r w:rsidRPr="00C90E4A">
        <w:rPr>
          <w:rFonts w:cs="Times New Roman"/>
          <w:szCs w:val="28"/>
        </w:rPr>
        <w:t xml:space="preserve">рпроект» отвечает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за технологическую часть работ по проектированию</w:t>
      </w:r>
      <w:r>
        <w:rPr>
          <w:rFonts w:cs="Times New Roman"/>
          <w:szCs w:val="28"/>
        </w:rPr>
        <w:t>,</w:t>
      </w:r>
      <w:r w:rsidRPr="00C90E4A">
        <w:rPr>
          <w:rFonts w:cs="Times New Roman"/>
          <w:szCs w:val="28"/>
        </w:rPr>
        <w:t xml:space="preserve"> запланированных </w:t>
      </w:r>
      <w:r w:rsidR="00821884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к размещению на территории зданий и сооружений, улично-дорожной сети, ограждений, канализации, уличного освещения, сетей связи и других элементов ТПУ в части, предусмотренной контрактом.</w:t>
      </w:r>
    </w:p>
    <w:p w14:paraId="74D97089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4BF31C0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90E4A">
        <w:rPr>
          <w:rFonts w:cs="Times New Roman"/>
          <w:b/>
          <w:bCs/>
          <w:szCs w:val="28"/>
        </w:rPr>
        <w:t>Краевая музыкальная школа в г. Пермь</w:t>
      </w:r>
    </w:p>
    <w:p w14:paraId="45E487DD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90E4A">
        <w:rPr>
          <w:rFonts w:cs="Times New Roman"/>
          <w:b/>
          <w:bCs/>
          <w:szCs w:val="28"/>
        </w:rPr>
        <w:t>Заказчик: Управление капитального строительства Пермского края, Министерство культуры Пермского края</w:t>
      </w:r>
    </w:p>
    <w:p w14:paraId="6B3CFF73" w14:textId="2FAE4EC8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Школа будет состоять из учебного корпуса с концертно-репетиционным комплексом и интернатом для иногородних учащихся группы 12-17 лет. </w:t>
      </w:r>
      <w:r w:rsidR="00504518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 xml:space="preserve">По проекту здание представляет собой О-образный четырехэтажный объем </w:t>
      </w:r>
      <w:r w:rsidR="00504518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lastRenderedPageBreak/>
        <w:t xml:space="preserve">со встроенной прямоугольной частью, предназначенной для размещения актового и репетиционных залов. Главный фасад выходит на улицу Папанинцев. Завершенность формы круга со стороны северо-восточного фасада со стороны улицы Фридриха Энгельса придает техническая галерея </w:t>
      </w:r>
      <w:r w:rsidR="00D806C6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 xml:space="preserve">на уровне второго этажа, декорированная алюминиевыми ламелями. </w:t>
      </w:r>
      <w:r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С внутренней стороны галереи под стеклянным козырьком расположен амфитеатр на 172 места для проведения мероприятий на открытом воздухе.</w:t>
      </w:r>
    </w:p>
    <w:p w14:paraId="1E20DAA3" w14:textId="4D1120ED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>В здании предусмотрено несколько функциональных групп</w:t>
      </w:r>
      <w:r w:rsidRPr="00C90E4A">
        <w:rPr>
          <w:rFonts w:cs="Times New Roman"/>
          <w:szCs w:val="28"/>
        </w:rPr>
        <w:br/>
        <w:t xml:space="preserve">помещений — блоки начальной, средней и старшей школы, интернат, актовый зал и репетиционные залы, пищеблок, технические помещения. </w:t>
      </w:r>
      <w:r w:rsidR="00D806C6"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 xml:space="preserve">Для школьников старших и средних классов, а также для проживающих </w:t>
      </w:r>
      <w:r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в интернате запроектированы автономные входы/выходы. В зону актового зала на 400 мест и репетиционные комнаты можно попасть через парадный подъезд. Здесь располагается вестибюль, фойе с кафетерием, гардероб, гримерные, артистические, бытовые и вспомогательные помещения.</w:t>
      </w:r>
    </w:p>
    <w:p w14:paraId="6D705C6E" w14:textId="77777777" w:rsidR="00C638B6" w:rsidRPr="00C90E4A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90E4A">
        <w:rPr>
          <w:rFonts w:cs="Times New Roman"/>
          <w:szCs w:val="28"/>
        </w:rPr>
        <w:t xml:space="preserve">В школе есть все необходимое и для освоения общеобразовательных дисциплин — классы для учащихся разных возрастных групп (в том числе классы для естественнонаучных дисциплин с лабораториями), конференц-зал, библиотека, медиацентр с акустическими кабинами и другие помещения. </w:t>
      </w:r>
      <w:r>
        <w:rPr>
          <w:rFonts w:cs="Times New Roman"/>
          <w:szCs w:val="28"/>
        </w:rPr>
        <w:br/>
      </w:r>
      <w:r w:rsidRPr="00C90E4A">
        <w:rPr>
          <w:rFonts w:cs="Times New Roman"/>
          <w:szCs w:val="28"/>
        </w:rPr>
        <w:t>В блоке интерната, рассчитанном на 100 мест, расположены четырехместные жилые модули с санузлами, душевыми, комнатой для приема пищи, комнатой воспитателя, постирочной и комфортной зоной рекреации.</w:t>
      </w:r>
    </w:p>
    <w:p w14:paraId="0A96D12A" w14:textId="77777777" w:rsidR="00C638B6" w:rsidRDefault="00C638B6" w:rsidP="00C638B6">
      <w:pPr>
        <w:spacing w:after="0" w:line="360" w:lineRule="auto"/>
        <w:jc w:val="both"/>
        <w:rPr>
          <w:rFonts w:cs="Times New Roman"/>
          <w:szCs w:val="28"/>
        </w:rPr>
      </w:pPr>
    </w:p>
    <w:p w14:paraId="56E2ECA2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5615C">
        <w:rPr>
          <w:rFonts w:cs="Times New Roman"/>
          <w:b/>
          <w:bCs/>
          <w:szCs w:val="28"/>
        </w:rPr>
        <w:t>Научно-образовательный центр</w:t>
      </w:r>
      <w:r w:rsidRPr="00C5615C">
        <w:t xml:space="preserve"> </w:t>
      </w:r>
      <w:r w:rsidRPr="00C5615C">
        <w:rPr>
          <w:rFonts w:cs="Times New Roman"/>
          <w:b/>
          <w:bCs/>
          <w:szCs w:val="28"/>
        </w:rPr>
        <w:t>в городе Южно-Сахалинске</w:t>
      </w:r>
    </w:p>
    <w:p w14:paraId="5A9CDB6A" w14:textId="77777777" w:rsidR="00C638B6" w:rsidRPr="00C5615C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Заказчик: Корпорация развития Сахалинской области</w:t>
      </w:r>
    </w:p>
    <w:p w14:paraId="4E9A662C" w14:textId="2FFC39F4" w:rsidR="00C638B6" w:rsidRPr="00C5615C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5615C">
        <w:rPr>
          <w:rFonts w:cs="Times New Roman"/>
          <w:szCs w:val="28"/>
        </w:rPr>
        <w:t xml:space="preserve">Научно-образовательный центр, согласно замыслам авторов идеи, должен стать знаковым архитектурным объектом центральной части </w:t>
      </w:r>
      <w:r>
        <w:rPr>
          <w:rFonts w:cs="Times New Roman"/>
          <w:szCs w:val="28"/>
        </w:rPr>
        <w:br/>
      </w:r>
      <w:r w:rsidRPr="00C5615C">
        <w:rPr>
          <w:rFonts w:cs="Times New Roman"/>
          <w:szCs w:val="28"/>
        </w:rPr>
        <w:t xml:space="preserve">Южно-Сахалинска. Комплекс будет состоять из трех объемов — учебного блока до 9-ти этажей, научно-лабораторного блока также до 9-ти этажей </w:t>
      </w:r>
      <w:r w:rsidR="006F4809">
        <w:rPr>
          <w:rFonts w:cs="Times New Roman"/>
          <w:szCs w:val="28"/>
        </w:rPr>
        <w:br/>
      </w:r>
      <w:r w:rsidRPr="00C5615C">
        <w:rPr>
          <w:rFonts w:cs="Times New Roman"/>
          <w:szCs w:val="28"/>
        </w:rPr>
        <w:t>и конгресс-холла до 3 этажей.</w:t>
      </w:r>
    </w:p>
    <w:p w14:paraId="144E78B5" w14:textId="5E77AB87" w:rsidR="00C638B6" w:rsidRPr="00C5615C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5615C">
        <w:rPr>
          <w:rFonts w:cs="Times New Roman"/>
          <w:szCs w:val="28"/>
        </w:rPr>
        <w:lastRenderedPageBreak/>
        <w:t>В основу планировочных решений будет положена концепция природно-интегрированной архитектуры.</w:t>
      </w:r>
      <w:r w:rsidR="006F4809">
        <w:rPr>
          <w:rFonts w:cs="Times New Roman"/>
          <w:szCs w:val="28"/>
        </w:rPr>
        <w:t xml:space="preserve"> </w:t>
      </w:r>
      <w:r w:rsidRPr="00C5615C">
        <w:rPr>
          <w:rFonts w:cs="Times New Roman"/>
          <w:szCs w:val="28"/>
        </w:rPr>
        <w:t>Объемы сориентируют в пространстве таким образом, чтобы здания не затеняли расположенный в непосредственной близости парк культуры и отдыха имени Ю.А. Гагарина. Конгресс-холл оборудуют отдельным входом, которым смогут пользоваться как сотрудники НОЦ, так и не работающие в центре горожане и гости города.</w:t>
      </w:r>
    </w:p>
    <w:p w14:paraId="21797F9D" w14:textId="1AC3B9A8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5615C">
        <w:rPr>
          <w:rFonts w:cs="Times New Roman"/>
          <w:szCs w:val="28"/>
        </w:rPr>
        <w:t>В рамках контракта специалисты Градостроительного института «</w:t>
      </w:r>
      <w:r w:rsidR="00CC45B0">
        <w:rPr>
          <w:rFonts w:cs="Times New Roman"/>
          <w:szCs w:val="28"/>
        </w:rPr>
        <w:t>Мир</w:t>
      </w:r>
      <w:r w:rsidRPr="00C5615C">
        <w:rPr>
          <w:rFonts w:cs="Times New Roman"/>
          <w:szCs w:val="28"/>
        </w:rPr>
        <w:t>проект» выполнят работы по форэскизному и партисипаторному проектированию, созданию функционально-планировочной и архитектурно-градостроительной концепций, подготовке технико-экономического обоснования, проведению инженерных изысканий, разработке документации стадий «П» и «Р</w:t>
      </w:r>
      <w:r>
        <w:rPr>
          <w:rFonts w:cs="Times New Roman"/>
          <w:szCs w:val="28"/>
        </w:rPr>
        <w:t>»</w:t>
      </w:r>
      <w:r w:rsidRPr="00C5615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 формированием комплексной информационной модели.</w:t>
      </w:r>
    </w:p>
    <w:p w14:paraId="4D2164EE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529CF76" w14:textId="1F0C1DB5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C5615C">
        <w:rPr>
          <w:rFonts w:cs="Times New Roman"/>
          <w:b/>
          <w:bCs/>
          <w:szCs w:val="28"/>
        </w:rPr>
        <w:t xml:space="preserve">Кампус ФГАОУ ВО «Балтийский федеральный университет имени Иммануила Канта» </w:t>
      </w:r>
      <w:r w:rsidR="00EC0301">
        <w:rPr>
          <w:rFonts w:cs="Times New Roman"/>
          <w:b/>
          <w:bCs/>
          <w:szCs w:val="28"/>
        </w:rPr>
        <w:t>—</w:t>
      </w:r>
      <w:r w:rsidRPr="00C5615C">
        <w:rPr>
          <w:rFonts w:cs="Times New Roman"/>
          <w:b/>
          <w:bCs/>
          <w:szCs w:val="28"/>
        </w:rPr>
        <w:t xml:space="preserve"> «Интеллектуальное пространство будущего «Кампус Кантиана</w:t>
      </w:r>
      <w:r>
        <w:rPr>
          <w:rFonts w:cs="Times New Roman"/>
          <w:b/>
          <w:bCs/>
          <w:szCs w:val="28"/>
        </w:rPr>
        <w:t>»</w:t>
      </w:r>
    </w:p>
    <w:p w14:paraId="0008A2E9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Заказчик: </w:t>
      </w:r>
      <w:r w:rsidRPr="00C5615C">
        <w:rPr>
          <w:rFonts w:cs="Times New Roman"/>
          <w:b/>
          <w:bCs/>
          <w:szCs w:val="28"/>
        </w:rPr>
        <w:t>ФГАОУ ВО «Балтийский федеральный университет имени Иммануила Канта</w:t>
      </w:r>
      <w:r>
        <w:rPr>
          <w:rFonts w:cs="Times New Roman"/>
          <w:b/>
          <w:bCs/>
          <w:szCs w:val="28"/>
        </w:rPr>
        <w:t>»</w:t>
      </w:r>
    </w:p>
    <w:p w14:paraId="665E6B3B" w14:textId="1B33AF68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C5615C">
        <w:rPr>
          <w:rFonts w:cs="Times New Roman"/>
          <w:szCs w:val="28"/>
        </w:rPr>
        <w:t xml:space="preserve">Кампус в составе трёх учебных корпусов (Биомед, Институт высоких технологий, Высшая школа философии и социальных наук), общежития, конференц-комплекса, трёх площадей (Коперника, Канта, Ломоносова), </w:t>
      </w:r>
      <w:r w:rsidR="00D806C6">
        <w:rPr>
          <w:rFonts w:cs="Times New Roman"/>
          <w:szCs w:val="28"/>
        </w:rPr>
        <w:br/>
      </w:r>
      <w:r w:rsidRPr="00C5615C">
        <w:rPr>
          <w:rFonts w:cs="Times New Roman"/>
          <w:szCs w:val="28"/>
        </w:rPr>
        <w:t>мест отдыха</w:t>
      </w:r>
      <w:r>
        <w:rPr>
          <w:rFonts w:cs="Times New Roman"/>
          <w:szCs w:val="28"/>
        </w:rPr>
        <w:t>, в том числе в</w:t>
      </w:r>
      <w:r w:rsidRPr="00C5615C">
        <w:rPr>
          <w:rFonts w:cs="Times New Roman"/>
          <w:szCs w:val="28"/>
        </w:rPr>
        <w:t>спомогательные объекты</w:t>
      </w:r>
      <w:r>
        <w:rPr>
          <w:rFonts w:cs="Times New Roman"/>
          <w:szCs w:val="28"/>
        </w:rPr>
        <w:t xml:space="preserve">: </w:t>
      </w:r>
      <w:r w:rsidRPr="00C5615C">
        <w:rPr>
          <w:rFonts w:cs="Times New Roman"/>
          <w:szCs w:val="28"/>
        </w:rPr>
        <w:t xml:space="preserve">корпус общая аудитория </w:t>
      </w:r>
      <w:r>
        <w:rPr>
          <w:rFonts w:cs="Times New Roman"/>
          <w:szCs w:val="28"/>
        </w:rPr>
        <w:br/>
      </w:r>
      <w:r w:rsidRPr="00C5615C">
        <w:rPr>
          <w:rFonts w:cs="Times New Roman"/>
          <w:szCs w:val="28"/>
        </w:rPr>
        <w:t>с библиотекой</w:t>
      </w:r>
      <w:r>
        <w:rPr>
          <w:rFonts w:cs="Times New Roman"/>
          <w:szCs w:val="28"/>
        </w:rPr>
        <w:t xml:space="preserve">, </w:t>
      </w:r>
      <w:r w:rsidRPr="00C5615C">
        <w:rPr>
          <w:rFonts w:cs="Times New Roman"/>
          <w:szCs w:val="28"/>
        </w:rPr>
        <w:t xml:space="preserve">корпус Welkom zone (с общественной приёмной, МФЦ </w:t>
      </w:r>
      <w:r w:rsidR="00D806C6">
        <w:rPr>
          <w:rFonts w:cs="Times New Roman"/>
          <w:szCs w:val="28"/>
        </w:rPr>
        <w:br/>
      </w:r>
      <w:r w:rsidRPr="00C5615C">
        <w:rPr>
          <w:rFonts w:cs="Times New Roman"/>
          <w:szCs w:val="28"/>
        </w:rPr>
        <w:t>и экскурсионном бюро),</w:t>
      </w:r>
      <w:r>
        <w:rPr>
          <w:rFonts w:cs="Times New Roman"/>
          <w:szCs w:val="28"/>
        </w:rPr>
        <w:t xml:space="preserve"> а также </w:t>
      </w:r>
      <w:r w:rsidRPr="00C5615C">
        <w:rPr>
          <w:rFonts w:cs="Times New Roman"/>
          <w:szCs w:val="28"/>
        </w:rPr>
        <w:t xml:space="preserve">парковка </w:t>
      </w:r>
      <w:r>
        <w:rPr>
          <w:rFonts w:cs="Times New Roman"/>
          <w:szCs w:val="28"/>
        </w:rPr>
        <w:t xml:space="preserve">на 1 500 машиномест </w:t>
      </w:r>
      <w:r w:rsidR="00821884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</w:t>
      </w:r>
      <w:r w:rsidRPr="00C5615C">
        <w:rPr>
          <w:rFonts w:cs="Times New Roman"/>
          <w:szCs w:val="28"/>
        </w:rPr>
        <w:t>коммерческая улица с кафе, магазинами и другими инфраструктурными объектами.</w:t>
      </w:r>
    </w:p>
    <w:p w14:paraId="4F44A52E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781A8A9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43011CA" w14:textId="77777777" w:rsidR="00C638B6" w:rsidRDefault="00C638B6" w:rsidP="00C638B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76CFB25" w14:textId="77777777" w:rsidR="00C638B6" w:rsidRDefault="00C638B6" w:rsidP="00CF54A7">
      <w:pPr>
        <w:spacing w:after="0" w:line="360" w:lineRule="auto"/>
        <w:jc w:val="both"/>
        <w:rPr>
          <w:rFonts w:cs="Times New Roman"/>
          <w:szCs w:val="28"/>
        </w:rPr>
      </w:pPr>
    </w:p>
    <w:sectPr w:rsidR="00C638B6" w:rsidSect="00294462">
      <w:headerReference w:type="first" r:id="rId9"/>
      <w:pgSz w:w="11906" w:h="16838"/>
      <w:pgMar w:top="993" w:right="926" w:bottom="1134" w:left="156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C7F4" w14:textId="77777777" w:rsidR="00704C3E" w:rsidRDefault="00704C3E" w:rsidP="00003048">
      <w:pPr>
        <w:spacing w:after="0" w:line="240" w:lineRule="auto"/>
      </w:pPr>
      <w:r>
        <w:separator/>
      </w:r>
    </w:p>
  </w:endnote>
  <w:endnote w:type="continuationSeparator" w:id="0">
    <w:p w14:paraId="56D75334" w14:textId="77777777" w:rsidR="00704C3E" w:rsidRDefault="00704C3E" w:rsidP="000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9465" w14:textId="77777777" w:rsidR="00704C3E" w:rsidRDefault="00704C3E" w:rsidP="00003048">
      <w:pPr>
        <w:spacing w:after="0" w:line="240" w:lineRule="auto"/>
      </w:pPr>
      <w:r>
        <w:separator/>
      </w:r>
    </w:p>
  </w:footnote>
  <w:footnote w:type="continuationSeparator" w:id="0">
    <w:p w14:paraId="2AB0C14E" w14:textId="77777777" w:rsidR="00704C3E" w:rsidRDefault="00704C3E" w:rsidP="0000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2045" w14:textId="64925DB3" w:rsidR="00C2675C" w:rsidRPr="00EC0441" w:rsidRDefault="00C2675C" w:rsidP="00B67432">
    <w:pPr>
      <w:spacing w:after="0" w:line="240" w:lineRule="auto"/>
      <w:ind w:right="4457"/>
      <w:contextualSpacing/>
      <w:jc w:val="both"/>
      <w:rPr>
        <w:rFonts w:ascii="Roboto" w:hAnsi="Roboto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04F"/>
    <w:multiLevelType w:val="hybridMultilevel"/>
    <w:tmpl w:val="96444B26"/>
    <w:lvl w:ilvl="0" w:tplc="8D42A3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4394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48"/>
    <w:rsid w:val="00003048"/>
    <w:rsid w:val="00011114"/>
    <w:rsid w:val="00027301"/>
    <w:rsid w:val="00051799"/>
    <w:rsid w:val="000634FD"/>
    <w:rsid w:val="00070F40"/>
    <w:rsid w:val="00071490"/>
    <w:rsid w:val="00073B31"/>
    <w:rsid w:val="00082C84"/>
    <w:rsid w:val="000B1B18"/>
    <w:rsid w:val="000F697F"/>
    <w:rsid w:val="00110BEB"/>
    <w:rsid w:val="00134A1F"/>
    <w:rsid w:val="00142195"/>
    <w:rsid w:val="001811BF"/>
    <w:rsid w:val="001976D3"/>
    <w:rsid w:val="001A0716"/>
    <w:rsid w:val="001A4DB8"/>
    <w:rsid w:val="00203B7F"/>
    <w:rsid w:val="0020439B"/>
    <w:rsid w:val="002105A4"/>
    <w:rsid w:val="00237CE0"/>
    <w:rsid w:val="002465D7"/>
    <w:rsid w:val="0025302C"/>
    <w:rsid w:val="00262F25"/>
    <w:rsid w:val="00277370"/>
    <w:rsid w:val="00280C04"/>
    <w:rsid w:val="00294462"/>
    <w:rsid w:val="002A7323"/>
    <w:rsid w:val="002B13AA"/>
    <w:rsid w:val="002C39EF"/>
    <w:rsid w:val="00340072"/>
    <w:rsid w:val="00382838"/>
    <w:rsid w:val="0038683D"/>
    <w:rsid w:val="00397071"/>
    <w:rsid w:val="003A7FBD"/>
    <w:rsid w:val="004227C1"/>
    <w:rsid w:val="00444517"/>
    <w:rsid w:val="004448FC"/>
    <w:rsid w:val="00462F44"/>
    <w:rsid w:val="004B0C43"/>
    <w:rsid w:val="004F2394"/>
    <w:rsid w:val="00504518"/>
    <w:rsid w:val="0054519B"/>
    <w:rsid w:val="005F03F8"/>
    <w:rsid w:val="00641930"/>
    <w:rsid w:val="00680E27"/>
    <w:rsid w:val="00691C01"/>
    <w:rsid w:val="006A5505"/>
    <w:rsid w:val="006B2B9F"/>
    <w:rsid w:val="006D2990"/>
    <w:rsid w:val="006F4809"/>
    <w:rsid w:val="00704C3E"/>
    <w:rsid w:val="007260AA"/>
    <w:rsid w:val="0075163F"/>
    <w:rsid w:val="00764DB3"/>
    <w:rsid w:val="007663F2"/>
    <w:rsid w:val="00783421"/>
    <w:rsid w:val="007936B5"/>
    <w:rsid w:val="007A74FC"/>
    <w:rsid w:val="007C19DD"/>
    <w:rsid w:val="007E6F73"/>
    <w:rsid w:val="007E7318"/>
    <w:rsid w:val="00801DD3"/>
    <w:rsid w:val="00812666"/>
    <w:rsid w:val="00813A98"/>
    <w:rsid w:val="008212AF"/>
    <w:rsid w:val="00821884"/>
    <w:rsid w:val="00834F5E"/>
    <w:rsid w:val="00841EEA"/>
    <w:rsid w:val="00856131"/>
    <w:rsid w:val="008632E4"/>
    <w:rsid w:val="008661B3"/>
    <w:rsid w:val="008736DF"/>
    <w:rsid w:val="008B2526"/>
    <w:rsid w:val="008D001B"/>
    <w:rsid w:val="009060D7"/>
    <w:rsid w:val="00916ACC"/>
    <w:rsid w:val="0095593A"/>
    <w:rsid w:val="0096611D"/>
    <w:rsid w:val="0097226C"/>
    <w:rsid w:val="0099370C"/>
    <w:rsid w:val="009B5235"/>
    <w:rsid w:val="009F131D"/>
    <w:rsid w:val="00A03394"/>
    <w:rsid w:val="00A30C56"/>
    <w:rsid w:val="00A705E8"/>
    <w:rsid w:val="00A901D5"/>
    <w:rsid w:val="00A9439C"/>
    <w:rsid w:val="00AA33FE"/>
    <w:rsid w:val="00AC1CEB"/>
    <w:rsid w:val="00AD2076"/>
    <w:rsid w:val="00AD7056"/>
    <w:rsid w:val="00AF2F1B"/>
    <w:rsid w:val="00AF2FAD"/>
    <w:rsid w:val="00B30D0C"/>
    <w:rsid w:val="00B35199"/>
    <w:rsid w:val="00B45F9A"/>
    <w:rsid w:val="00B66E3F"/>
    <w:rsid w:val="00B67432"/>
    <w:rsid w:val="00BC0498"/>
    <w:rsid w:val="00BC5379"/>
    <w:rsid w:val="00BE35EA"/>
    <w:rsid w:val="00BF68D4"/>
    <w:rsid w:val="00C0750B"/>
    <w:rsid w:val="00C2675C"/>
    <w:rsid w:val="00C31403"/>
    <w:rsid w:val="00C50CF6"/>
    <w:rsid w:val="00C638B6"/>
    <w:rsid w:val="00C70396"/>
    <w:rsid w:val="00C81640"/>
    <w:rsid w:val="00C93B15"/>
    <w:rsid w:val="00CA5801"/>
    <w:rsid w:val="00CB07F4"/>
    <w:rsid w:val="00CC45B0"/>
    <w:rsid w:val="00CE594E"/>
    <w:rsid w:val="00CF54A7"/>
    <w:rsid w:val="00D2154C"/>
    <w:rsid w:val="00D21A65"/>
    <w:rsid w:val="00D34A2A"/>
    <w:rsid w:val="00D42971"/>
    <w:rsid w:val="00D63C5C"/>
    <w:rsid w:val="00D806C6"/>
    <w:rsid w:val="00DA53A7"/>
    <w:rsid w:val="00DA7055"/>
    <w:rsid w:val="00E2034A"/>
    <w:rsid w:val="00E21C0D"/>
    <w:rsid w:val="00E330BC"/>
    <w:rsid w:val="00E40361"/>
    <w:rsid w:val="00EA5B0C"/>
    <w:rsid w:val="00EB2586"/>
    <w:rsid w:val="00EB7B21"/>
    <w:rsid w:val="00EC0301"/>
    <w:rsid w:val="00EC0441"/>
    <w:rsid w:val="00ED72BA"/>
    <w:rsid w:val="00F132A5"/>
    <w:rsid w:val="00F1428A"/>
    <w:rsid w:val="00F156CB"/>
    <w:rsid w:val="00F3622F"/>
    <w:rsid w:val="00F46E8B"/>
    <w:rsid w:val="00F7310B"/>
    <w:rsid w:val="00F87AF5"/>
    <w:rsid w:val="00FB6951"/>
    <w:rsid w:val="00FD05AB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F0D2A"/>
  <w15:docId w15:val="{A1761D9F-3281-433C-BF7B-C87DF63E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98"/>
  </w:style>
  <w:style w:type="paragraph" w:styleId="2">
    <w:name w:val="heading 2"/>
    <w:basedOn w:val="a"/>
    <w:link w:val="20"/>
    <w:uiPriority w:val="9"/>
    <w:semiHidden/>
    <w:unhideWhenUsed/>
    <w:qFormat/>
    <w:rsid w:val="00C638B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048"/>
  </w:style>
  <w:style w:type="paragraph" w:styleId="a5">
    <w:name w:val="footer"/>
    <w:basedOn w:val="a"/>
    <w:link w:val="a6"/>
    <w:uiPriority w:val="99"/>
    <w:unhideWhenUsed/>
    <w:rsid w:val="00003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048"/>
  </w:style>
  <w:style w:type="character" w:styleId="a7">
    <w:name w:val="Hyperlink"/>
    <w:basedOn w:val="a0"/>
    <w:uiPriority w:val="99"/>
    <w:unhideWhenUsed/>
    <w:rsid w:val="0014219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2195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916ACC"/>
    <w:rPr>
      <w:color w:val="808080"/>
    </w:rPr>
  </w:style>
  <w:style w:type="table" w:styleId="a9">
    <w:name w:val="Table Grid"/>
    <w:basedOn w:val="a1"/>
    <w:uiPriority w:val="39"/>
    <w:rsid w:val="001A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EC044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638B6"/>
    <w:rPr>
      <w:rFonts w:eastAsia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C638B6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C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ггипрогор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704A-7F7F-41CB-8FE4-8FCD161B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Диана Синдревич</cp:lastModifiedBy>
  <cp:revision>8</cp:revision>
  <cp:lastPrinted>2022-01-21T09:41:00Z</cp:lastPrinted>
  <dcterms:created xsi:type="dcterms:W3CDTF">2022-03-15T12:36:00Z</dcterms:created>
  <dcterms:modified xsi:type="dcterms:W3CDTF">2022-08-31T12:28:00Z</dcterms:modified>
</cp:coreProperties>
</file>